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4098" w14:textId="35CB1574" w:rsidR="000A61E6" w:rsidRPr="001828E9" w:rsidRDefault="00B445D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jc w:val="center"/>
        <w:rPr>
          <w:rFonts w:cs="Arial"/>
          <w:b/>
          <w:bCs/>
          <w:color w:val="000000"/>
          <w:sz w:val="28"/>
          <w:szCs w:val="28"/>
        </w:rPr>
      </w:pPr>
      <w:r w:rsidRPr="001828E9">
        <w:rPr>
          <w:rFonts w:cs="Arial"/>
          <w:b/>
          <w:bCs/>
          <w:color w:val="000000"/>
          <w:sz w:val="28"/>
          <w:szCs w:val="28"/>
        </w:rPr>
        <w:t>VBN-</w:t>
      </w:r>
      <w:r w:rsidR="000A61E6" w:rsidRPr="001828E9">
        <w:rPr>
          <w:rFonts w:cs="Arial"/>
          <w:b/>
          <w:bCs/>
          <w:color w:val="000000"/>
          <w:sz w:val="28"/>
          <w:szCs w:val="28"/>
        </w:rPr>
        <w:t xml:space="preserve">Beleidsplan </w:t>
      </w:r>
      <w:r w:rsidR="00BC0911" w:rsidRPr="001828E9">
        <w:rPr>
          <w:rFonts w:cs="Arial"/>
          <w:b/>
          <w:bCs/>
          <w:color w:val="000000"/>
          <w:sz w:val="28"/>
          <w:szCs w:val="28"/>
        </w:rPr>
        <w:t>202</w:t>
      </w:r>
      <w:r w:rsidR="00CF769B">
        <w:rPr>
          <w:rFonts w:cs="Arial"/>
          <w:b/>
          <w:bCs/>
          <w:color w:val="000000"/>
          <w:sz w:val="28"/>
          <w:szCs w:val="28"/>
        </w:rPr>
        <w:t>5</w:t>
      </w:r>
    </w:p>
    <w:p w14:paraId="16859A58" w14:textId="77777777" w:rsidR="00CC5B1A" w:rsidRDefault="00CC5B1A"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color w:val="000000"/>
          <w:sz w:val="20"/>
          <w:szCs w:val="20"/>
        </w:rPr>
      </w:pPr>
    </w:p>
    <w:p w14:paraId="5D82CED1" w14:textId="77777777" w:rsidR="00AD2D20" w:rsidRDefault="00AD2D20"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color w:val="000000"/>
          <w:sz w:val="20"/>
          <w:szCs w:val="20"/>
        </w:rPr>
      </w:pPr>
    </w:p>
    <w:p w14:paraId="3992402B" w14:textId="77777777" w:rsidR="00AD2D20" w:rsidRDefault="00AD2D20"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color w:val="000000"/>
          <w:sz w:val="20"/>
          <w:szCs w:val="20"/>
        </w:rPr>
      </w:pPr>
    </w:p>
    <w:p w14:paraId="390C99EC" w14:textId="77777777" w:rsidR="00AD2D20" w:rsidRPr="001828E9" w:rsidRDefault="00AD2D20"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color w:val="000000"/>
          <w:sz w:val="20"/>
          <w:szCs w:val="20"/>
        </w:rPr>
      </w:pPr>
    </w:p>
    <w:p w14:paraId="5807857C" w14:textId="77777777" w:rsidR="001828E9" w:rsidRDefault="001828E9"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color w:val="000000"/>
        </w:rPr>
      </w:pPr>
    </w:p>
    <w:p w14:paraId="22F9C76F" w14:textId="4B1AA3B7" w:rsidR="000A61E6" w:rsidRPr="004F1669"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color w:val="000000"/>
          <w:sz w:val="24"/>
          <w:szCs w:val="24"/>
        </w:rPr>
      </w:pPr>
      <w:r w:rsidRPr="004F1669">
        <w:rPr>
          <w:rFonts w:cs="Arial"/>
          <w:b/>
          <w:bCs/>
          <w:color w:val="000000"/>
          <w:sz w:val="24"/>
          <w:szCs w:val="24"/>
        </w:rPr>
        <w:t>Inleiding</w:t>
      </w:r>
    </w:p>
    <w:p w14:paraId="16FA241D" w14:textId="77777777" w:rsidR="001F3517"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 xml:space="preserve">In </w:t>
      </w:r>
      <w:r w:rsidR="004F1669">
        <w:rPr>
          <w:rFonts w:cs="Arial"/>
          <w:color w:val="000000"/>
        </w:rPr>
        <w:t>dit VBN-Beleidsplan 202</w:t>
      </w:r>
      <w:r w:rsidR="00CF769B">
        <w:rPr>
          <w:rFonts w:cs="Arial"/>
          <w:color w:val="000000"/>
        </w:rPr>
        <w:t>5</w:t>
      </w:r>
      <w:r w:rsidRPr="004F1669">
        <w:rPr>
          <w:rFonts w:cs="Arial"/>
          <w:color w:val="000000"/>
        </w:rPr>
        <w:t xml:space="preserve"> vatten wij het beleid </w:t>
      </w:r>
      <w:r w:rsidR="00C67785" w:rsidRPr="004F1669">
        <w:rPr>
          <w:rFonts w:cs="Arial"/>
          <w:color w:val="000000"/>
        </w:rPr>
        <w:t xml:space="preserve">van de Vereniging van Nederlandse </w:t>
      </w:r>
      <w:r w:rsidR="00FB1905" w:rsidRPr="004F1669">
        <w:rPr>
          <w:rFonts w:cs="Arial"/>
          <w:color w:val="000000"/>
        </w:rPr>
        <w:t>Voedselbanken (“</w:t>
      </w:r>
      <w:r w:rsidR="00FB1905" w:rsidRPr="000D3B98">
        <w:rPr>
          <w:rFonts w:cs="Arial"/>
          <w:b/>
          <w:bCs/>
          <w:color w:val="000000"/>
        </w:rPr>
        <w:t>VBN</w:t>
      </w:r>
      <w:r w:rsidR="00FB1905" w:rsidRPr="004F1669">
        <w:rPr>
          <w:rFonts w:cs="Arial"/>
          <w:color w:val="000000"/>
        </w:rPr>
        <w:t xml:space="preserve">”) </w:t>
      </w:r>
      <w:r w:rsidRPr="004F1669">
        <w:rPr>
          <w:rFonts w:cs="Arial"/>
          <w:color w:val="000000"/>
        </w:rPr>
        <w:t xml:space="preserve">voor </w:t>
      </w:r>
      <w:r w:rsidR="00BC0911" w:rsidRPr="004F1669">
        <w:rPr>
          <w:rFonts w:cs="Arial"/>
          <w:color w:val="000000"/>
        </w:rPr>
        <w:t>202</w:t>
      </w:r>
      <w:r w:rsidR="00CF769B">
        <w:rPr>
          <w:rFonts w:cs="Arial"/>
          <w:color w:val="000000"/>
        </w:rPr>
        <w:t>5</w:t>
      </w:r>
      <w:r w:rsidRPr="004F1669">
        <w:rPr>
          <w:rFonts w:cs="Arial"/>
          <w:color w:val="000000"/>
        </w:rPr>
        <w:t xml:space="preserve"> kort samen.</w:t>
      </w:r>
    </w:p>
    <w:p w14:paraId="087138BB" w14:textId="591F0B1C" w:rsidR="00F65E7B" w:rsidRPr="004F1669"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 xml:space="preserve"> </w:t>
      </w:r>
    </w:p>
    <w:p w14:paraId="3F4291F0" w14:textId="45549683" w:rsidR="000F41F5" w:rsidRPr="004F1669" w:rsidRDefault="00BC0911"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 xml:space="preserve">De basis vormt een </w:t>
      </w:r>
      <w:r w:rsidR="003D41A6">
        <w:rPr>
          <w:rFonts w:cs="Arial"/>
          <w:color w:val="000000"/>
        </w:rPr>
        <w:t>S</w:t>
      </w:r>
      <w:r w:rsidRPr="004F1669">
        <w:rPr>
          <w:rFonts w:cs="Arial"/>
          <w:color w:val="000000"/>
        </w:rPr>
        <w:t xml:space="preserve">trategiedocument 2023-2025 dat </w:t>
      </w:r>
      <w:r w:rsidR="00C26BD0" w:rsidRPr="004F1669">
        <w:rPr>
          <w:rFonts w:cs="Arial"/>
          <w:color w:val="000000"/>
        </w:rPr>
        <w:t>in samenspraak met de leden voedselbanken</w:t>
      </w:r>
      <w:r w:rsidR="00D353DE" w:rsidRPr="004F1669">
        <w:rPr>
          <w:rFonts w:cs="Arial"/>
          <w:color w:val="000000"/>
        </w:rPr>
        <w:t xml:space="preserve"> is opgesteld en </w:t>
      </w:r>
      <w:r w:rsidR="000F41F5" w:rsidRPr="004F1669">
        <w:rPr>
          <w:rFonts w:cs="Arial"/>
          <w:color w:val="000000"/>
        </w:rPr>
        <w:t>het</w:t>
      </w:r>
      <w:r w:rsidR="00D353DE" w:rsidRPr="004F1669">
        <w:rPr>
          <w:rFonts w:cs="Arial"/>
          <w:color w:val="000000"/>
        </w:rPr>
        <w:t xml:space="preserve"> </w:t>
      </w:r>
      <w:r w:rsidR="003D41A6">
        <w:rPr>
          <w:rFonts w:cs="Arial"/>
          <w:color w:val="000000"/>
        </w:rPr>
        <w:t>Jaarplan 202</w:t>
      </w:r>
      <w:r w:rsidR="00CF769B">
        <w:rPr>
          <w:rFonts w:cs="Arial"/>
          <w:color w:val="000000"/>
        </w:rPr>
        <w:t xml:space="preserve">5 </w:t>
      </w:r>
      <w:r w:rsidR="003D41A6">
        <w:rPr>
          <w:rFonts w:cs="Arial"/>
          <w:color w:val="000000"/>
        </w:rPr>
        <w:t>van het VBN-bestuur</w:t>
      </w:r>
      <w:r w:rsidR="00FB1905" w:rsidRPr="004F1669">
        <w:rPr>
          <w:rFonts w:cs="Arial"/>
          <w:color w:val="000000"/>
        </w:rPr>
        <w:t>. B</w:t>
      </w:r>
      <w:r w:rsidR="00D353DE" w:rsidRPr="004F1669">
        <w:rPr>
          <w:rFonts w:cs="Arial"/>
          <w:color w:val="000000"/>
        </w:rPr>
        <w:t>eide</w:t>
      </w:r>
      <w:r w:rsidR="00C26BD0" w:rsidRPr="004F1669">
        <w:rPr>
          <w:rFonts w:cs="Arial"/>
          <w:color w:val="000000"/>
        </w:rPr>
        <w:t xml:space="preserve"> </w:t>
      </w:r>
      <w:r w:rsidR="00FB1905" w:rsidRPr="004F1669">
        <w:rPr>
          <w:rFonts w:cs="Arial"/>
          <w:color w:val="000000"/>
        </w:rPr>
        <w:t xml:space="preserve">beleidsstukken </w:t>
      </w:r>
      <w:r w:rsidR="003D41A6" w:rsidRPr="004F1669">
        <w:rPr>
          <w:rFonts w:cs="Arial"/>
          <w:color w:val="000000"/>
        </w:rPr>
        <w:t xml:space="preserve">zijn </w:t>
      </w:r>
      <w:r w:rsidR="00C26BD0" w:rsidRPr="004F1669">
        <w:rPr>
          <w:rFonts w:cs="Arial"/>
          <w:color w:val="000000"/>
        </w:rPr>
        <w:t xml:space="preserve">in 2023 </w:t>
      </w:r>
      <w:r w:rsidR="001F3517">
        <w:rPr>
          <w:rFonts w:cs="Arial"/>
          <w:color w:val="000000"/>
        </w:rPr>
        <w:t>respectievelijk</w:t>
      </w:r>
      <w:r w:rsidR="00CF769B">
        <w:rPr>
          <w:rFonts w:cs="Arial"/>
          <w:color w:val="000000"/>
        </w:rPr>
        <w:t xml:space="preserve"> 2024 d</w:t>
      </w:r>
      <w:r w:rsidR="00C26BD0" w:rsidRPr="004F1669">
        <w:rPr>
          <w:rFonts w:cs="Arial"/>
          <w:color w:val="000000"/>
        </w:rPr>
        <w:t xml:space="preserve">oor de Algemene Ledenvergadering </w:t>
      </w:r>
      <w:r w:rsidR="00FB1905" w:rsidRPr="004F1669">
        <w:rPr>
          <w:rFonts w:cs="Arial"/>
          <w:color w:val="000000"/>
        </w:rPr>
        <w:t xml:space="preserve">van VBN </w:t>
      </w:r>
      <w:r w:rsidR="00C26BD0" w:rsidRPr="004F1669">
        <w:rPr>
          <w:rFonts w:cs="Arial"/>
          <w:color w:val="000000"/>
        </w:rPr>
        <w:t>vastgesteld</w:t>
      </w:r>
      <w:r w:rsidR="00D353DE" w:rsidRPr="004F1669">
        <w:rPr>
          <w:rFonts w:cs="Arial"/>
          <w:color w:val="000000"/>
        </w:rPr>
        <w:t xml:space="preserve">. </w:t>
      </w:r>
    </w:p>
    <w:p w14:paraId="18FDB03B" w14:textId="77777777" w:rsidR="003D41A6" w:rsidRDefault="003D41A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3251D24B" w14:textId="607133C1" w:rsidR="005A6FE7" w:rsidRPr="004F1669"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Op andere</w:t>
      </w:r>
      <w:r w:rsidR="005A70BB" w:rsidRPr="004F1669">
        <w:rPr>
          <w:rFonts w:cs="Arial"/>
          <w:color w:val="000000"/>
        </w:rPr>
        <w:t xml:space="preserve"> vind</w:t>
      </w:r>
      <w:r w:rsidRPr="004F1669">
        <w:rPr>
          <w:rFonts w:cs="Arial"/>
          <w:color w:val="000000"/>
        </w:rPr>
        <w:t>plaatsen op deze website worden de beleidsvoornemens verder in detail uitgewerkt. Voort</w:t>
      </w:r>
      <w:r w:rsidR="00D353DE" w:rsidRPr="004F1669">
        <w:rPr>
          <w:rFonts w:cs="Arial"/>
          <w:color w:val="000000"/>
        </w:rPr>
        <w:t xml:space="preserve">s </w:t>
      </w:r>
      <w:r w:rsidRPr="004F1669">
        <w:rPr>
          <w:rFonts w:cs="Arial"/>
          <w:color w:val="000000"/>
        </w:rPr>
        <w:t>geven wij op de website regelmatig inzicht in het realiseren van het beleid, onder andere in</w:t>
      </w:r>
      <w:r w:rsidR="005A70BB" w:rsidRPr="004F1669">
        <w:rPr>
          <w:rFonts w:cs="Arial"/>
          <w:color w:val="000000"/>
        </w:rPr>
        <w:t xml:space="preserve"> </w:t>
      </w:r>
      <w:r w:rsidRPr="004F1669">
        <w:rPr>
          <w:rFonts w:cs="Arial"/>
          <w:color w:val="000000"/>
        </w:rPr>
        <w:t>de jaarverslagen die wij elk jaar publiceren.</w:t>
      </w:r>
      <w:r w:rsidR="00FB1905" w:rsidRPr="004F1669">
        <w:rPr>
          <w:rFonts w:cs="Arial"/>
          <w:color w:val="000000"/>
        </w:rPr>
        <w:t xml:space="preserve"> </w:t>
      </w:r>
      <w:r w:rsidR="005A6FE7" w:rsidRPr="004F1669">
        <w:rPr>
          <w:rFonts w:cs="Arial"/>
          <w:color w:val="000000"/>
        </w:rPr>
        <w:t xml:space="preserve">Vragen over dit </w:t>
      </w:r>
      <w:r w:rsidR="000F41F5" w:rsidRPr="004F1669">
        <w:rPr>
          <w:rFonts w:cs="Arial"/>
          <w:color w:val="000000"/>
        </w:rPr>
        <w:t>VBN-</w:t>
      </w:r>
      <w:r w:rsidR="005A6FE7" w:rsidRPr="004F1669">
        <w:rPr>
          <w:rFonts w:cs="Arial"/>
          <w:color w:val="000000"/>
        </w:rPr>
        <w:t>Beleidsplan 202</w:t>
      </w:r>
      <w:r w:rsidR="00CF769B">
        <w:rPr>
          <w:rFonts w:cs="Arial"/>
          <w:color w:val="000000"/>
        </w:rPr>
        <w:t>5</w:t>
      </w:r>
      <w:r w:rsidR="005A6FE7" w:rsidRPr="004F1669">
        <w:rPr>
          <w:rFonts w:cs="Arial"/>
          <w:color w:val="000000"/>
        </w:rPr>
        <w:t xml:space="preserve"> kunnen worden gezonden aan </w:t>
      </w:r>
      <w:r w:rsidR="005A6FE7" w:rsidRPr="004F1669">
        <w:rPr>
          <w:rFonts w:cs="Arial"/>
          <w:color w:val="000000"/>
          <w:u w:val="single"/>
        </w:rPr>
        <w:t>welkom@voe</w:t>
      </w:r>
      <w:r w:rsidR="00C67785" w:rsidRPr="004F1669">
        <w:rPr>
          <w:rFonts w:cs="Arial"/>
          <w:color w:val="000000"/>
          <w:u w:val="single"/>
        </w:rPr>
        <w:t>dselbankennederland.nl</w:t>
      </w:r>
      <w:r w:rsidR="00C67785" w:rsidRPr="004F1669">
        <w:rPr>
          <w:rFonts w:cs="Arial"/>
          <w:color w:val="000000"/>
        </w:rPr>
        <w:t>, waarna er contact zal worden opgenomen.</w:t>
      </w:r>
    </w:p>
    <w:p w14:paraId="4E8CF1E3" w14:textId="602BD897" w:rsidR="000A61E6" w:rsidRPr="004F1669"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contextualSpacing w:val="0"/>
        <w:rPr>
          <w:rFonts w:cs="Arial"/>
          <w:b/>
          <w:bCs/>
          <w:color w:val="000000"/>
          <w:sz w:val="24"/>
          <w:szCs w:val="24"/>
        </w:rPr>
      </w:pPr>
      <w:r w:rsidRPr="004F1669">
        <w:rPr>
          <w:rFonts w:cs="Arial"/>
          <w:b/>
          <w:bCs/>
          <w:color w:val="000000"/>
          <w:sz w:val="24"/>
          <w:szCs w:val="24"/>
        </w:rPr>
        <w:t xml:space="preserve">Hoofddoelstellingen </w:t>
      </w:r>
      <w:r w:rsidR="000F41F5" w:rsidRPr="004F1669">
        <w:rPr>
          <w:rFonts w:cs="Arial"/>
          <w:b/>
          <w:bCs/>
          <w:color w:val="000000"/>
          <w:sz w:val="24"/>
          <w:szCs w:val="24"/>
        </w:rPr>
        <w:t>VBN-</w:t>
      </w:r>
      <w:r w:rsidRPr="004F1669">
        <w:rPr>
          <w:rFonts w:cs="Arial"/>
          <w:b/>
          <w:bCs/>
          <w:color w:val="000000"/>
          <w:sz w:val="24"/>
          <w:szCs w:val="24"/>
        </w:rPr>
        <w:t>beleid</w:t>
      </w:r>
      <w:r w:rsidR="000F41F5" w:rsidRPr="004F1669">
        <w:rPr>
          <w:rFonts w:cs="Arial"/>
          <w:b/>
          <w:bCs/>
          <w:color w:val="000000"/>
          <w:sz w:val="24"/>
          <w:szCs w:val="24"/>
        </w:rPr>
        <w:t xml:space="preserve"> 202</w:t>
      </w:r>
      <w:r w:rsidR="00CF769B">
        <w:rPr>
          <w:rFonts w:cs="Arial"/>
          <w:b/>
          <w:bCs/>
          <w:color w:val="000000"/>
          <w:sz w:val="24"/>
          <w:szCs w:val="24"/>
        </w:rPr>
        <w:t>5</w:t>
      </w:r>
    </w:p>
    <w:p w14:paraId="70D1EDC0" w14:textId="6662322D" w:rsidR="002F575D" w:rsidRPr="004F1669" w:rsidRDefault="00FB1905"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VBN</w:t>
      </w:r>
      <w:r w:rsidR="000A61E6" w:rsidRPr="004F1669">
        <w:rPr>
          <w:rFonts w:cs="Arial"/>
          <w:color w:val="000000"/>
        </w:rPr>
        <w:t xml:space="preserve"> heeft tot doel om de </w:t>
      </w:r>
      <w:r w:rsidR="00CF769B">
        <w:rPr>
          <w:rFonts w:cs="Arial"/>
          <w:color w:val="000000"/>
        </w:rPr>
        <w:t>180</w:t>
      </w:r>
      <w:r w:rsidR="000A61E6" w:rsidRPr="004F1669">
        <w:rPr>
          <w:rFonts w:cs="Arial"/>
          <w:color w:val="000000"/>
        </w:rPr>
        <w:t xml:space="preserve"> </w:t>
      </w:r>
      <w:r w:rsidR="000F41F5" w:rsidRPr="004F1669">
        <w:rPr>
          <w:rFonts w:cs="Arial"/>
          <w:color w:val="000000"/>
        </w:rPr>
        <w:t>VBN-</w:t>
      </w:r>
      <w:r w:rsidR="000A61E6" w:rsidRPr="004F1669">
        <w:rPr>
          <w:rFonts w:cs="Arial"/>
          <w:color w:val="000000"/>
        </w:rPr>
        <w:t xml:space="preserve">voedselbanken in </w:t>
      </w:r>
      <w:r w:rsidR="000F41F5" w:rsidRPr="004F1669">
        <w:rPr>
          <w:rFonts w:cs="Arial"/>
          <w:color w:val="000000"/>
        </w:rPr>
        <w:t>é</w:t>
      </w:r>
      <w:r w:rsidR="006617C1" w:rsidRPr="004F1669">
        <w:rPr>
          <w:rFonts w:cs="Arial"/>
          <w:color w:val="000000"/>
        </w:rPr>
        <w:t>é</w:t>
      </w:r>
      <w:r w:rsidR="000A61E6" w:rsidRPr="004F1669">
        <w:rPr>
          <w:rFonts w:cs="Arial"/>
          <w:color w:val="000000"/>
        </w:rPr>
        <w:t>n of</w:t>
      </w:r>
      <w:r w:rsidR="00E1570D" w:rsidRPr="004F1669">
        <w:rPr>
          <w:rFonts w:cs="Arial"/>
          <w:color w:val="000000"/>
        </w:rPr>
        <w:t xml:space="preserve"> </w:t>
      </w:r>
      <w:r w:rsidR="000A61E6" w:rsidRPr="004F1669">
        <w:rPr>
          <w:rFonts w:cs="Arial"/>
          <w:color w:val="000000"/>
        </w:rPr>
        <w:t xml:space="preserve">meer gemeentes in Nederland en de </w:t>
      </w:r>
      <w:r w:rsidR="009B4556">
        <w:rPr>
          <w:rFonts w:cs="Arial"/>
          <w:color w:val="000000"/>
        </w:rPr>
        <w:t>tien</w:t>
      </w:r>
      <w:r w:rsidR="000A61E6" w:rsidRPr="004F1669">
        <w:rPr>
          <w:rFonts w:cs="Arial"/>
          <w:color w:val="000000"/>
        </w:rPr>
        <w:t xml:space="preserve"> regionale distributiecentra te ondersteunen bij</w:t>
      </w:r>
      <w:r w:rsidR="00B43353" w:rsidRPr="004F1669">
        <w:rPr>
          <w:rFonts w:cs="Arial"/>
          <w:color w:val="000000"/>
        </w:rPr>
        <w:t xml:space="preserve"> </w:t>
      </w:r>
      <w:r w:rsidR="000A61E6" w:rsidRPr="004F1669">
        <w:rPr>
          <w:rFonts w:cs="Arial"/>
          <w:color w:val="000000"/>
        </w:rPr>
        <w:t>hun tweeledige taak: het bieden van directe voedselhulp aan de</w:t>
      </w:r>
      <w:r w:rsidR="00E1570D" w:rsidRPr="004F1669">
        <w:rPr>
          <w:rFonts w:cs="Arial"/>
          <w:color w:val="000000"/>
        </w:rPr>
        <w:t>genen die dat nodig hebben en</w:t>
      </w:r>
      <w:r w:rsidR="006617C1" w:rsidRPr="004F1669">
        <w:rPr>
          <w:rFonts w:cs="Arial"/>
          <w:color w:val="000000"/>
        </w:rPr>
        <w:t xml:space="preserve"> </w:t>
      </w:r>
      <w:r w:rsidR="00E1570D" w:rsidRPr="004F1669">
        <w:rPr>
          <w:rFonts w:cs="Arial"/>
          <w:color w:val="000000"/>
        </w:rPr>
        <w:t xml:space="preserve">voldoen aan de </w:t>
      </w:r>
      <w:r w:rsidR="006617C1" w:rsidRPr="004F1669">
        <w:rPr>
          <w:rFonts w:cs="Arial"/>
          <w:color w:val="000000"/>
        </w:rPr>
        <w:t>VBN-</w:t>
      </w:r>
      <w:r w:rsidR="00E1570D" w:rsidRPr="004F1669">
        <w:rPr>
          <w:rFonts w:cs="Arial"/>
          <w:color w:val="000000"/>
        </w:rPr>
        <w:t>criteria</w:t>
      </w:r>
      <w:r w:rsidR="0096291A" w:rsidRPr="004F1669">
        <w:rPr>
          <w:rFonts w:cs="Arial"/>
          <w:color w:val="000000"/>
        </w:rPr>
        <w:t xml:space="preserve"> </w:t>
      </w:r>
      <w:r w:rsidR="006617C1" w:rsidRPr="004F1669">
        <w:rPr>
          <w:rFonts w:cs="Arial"/>
          <w:color w:val="000000"/>
        </w:rPr>
        <w:t>é</w:t>
      </w:r>
      <w:r w:rsidR="000A61E6" w:rsidRPr="004F1669">
        <w:rPr>
          <w:rFonts w:cs="Arial"/>
          <w:color w:val="000000"/>
        </w:rPr>
        <w:t>n</w:t>
      </w:r>
      <w:r w:rsidR="0096291A" w:rsidRPr="004F1669">
        <w:rPr>
          <w:rFonts w:cs="Arial"/>
          <w:color w:val="000000"/>
        </w:rPr>
        <w:t xml:space="preserve"> </w:t>
      </w:r>
      <w:r w:rsidR="000A61E6" w:rsidRPr="004F1669">
        <w:rPr>
          <w:rFonts w:cs="Arial"/>
          <w:color w:val="000000"/>
        </w:rPr>
        <w:t xml:space="preserve">het voorkomen van verspilling van goed voedsel. </w:t>
      </w:r>
    </w:p>
    <w:p w14:paraId="1896DCCF" w14:textId="77777777" w:rsidR="009D4595" w:rsidRDefault="009D4595"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6113CEC2" w14:textId="251E5B07" w:rsidR="000A61E6" w:rsidRPr="004F1669"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Om die taak goed uit te voeren</w:t>
      </w:r>
      <w:r w:rsidR="0096291A" w:rsidRPr="004F1669">
        <w:rPr>
          <w:rFonts w:cs="Arial"/>
          <w:color w:val="000000"/>
        </w:rPr>
        <w:t xml:space="preserve"> </w:t>
      </w:r>
      <w:r w:rsidRPr="004F1669">
        <w:rPr>
          <w:rFonts w:cs="Arial"/>
          <w:color w:val="000000"/>
        </w:rPr>
        <w:t xml:space="preserve">onderneemt </w:t>
      </w:r>
      <w:r w:rsidR="0096291A" w:rsidRPr="004F1669">
        <w:rPr>
          <w:rFonts w:cs="Arial"/>
          <w:color w:val="000000"/>
        </w:rPr>
        <w:t>VBN</w:t>
      </w:r>
      <w:r w:rsidRPr="004F1669">
        <w:rPr>
          <w:rFonts w:cs="Arial"/>
          <w:color w:val="000000"/>
        </w:rPr>
        <w:t xml:space="preserve"> onder andere de volgende activiteiten:</w:t>
      </w:r>
    </w:p>
    <w:p w14:paraId="41742161" w14:textId="77777777" w:rsidR="00602059" w:rsidRPr="004F1669" w:rsidRDefault="00602059"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4DACF3CF" w14:textId="1B0A7F13" w:rsidR="000A61E6" w:rsidRPr="004F1669" w:rsidRDefault="0096291A" w:rsidP="000A4484">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rPr>
        <w:t>h</w:t>
      </w:r>
      <w:r w:rsidR="000A61E6" w:rsidRPr="004F1669">
        <w:rPr>
          <w:rFonts w:cs="Arial"/>
          <w:color w:val="000000"/>
        </w:rPr>
        <w:t>et sluiten van overeenkomsten voor de levering van voedsel, dat anders verspild zou worden, met leveranciers (supermarkten, levensmiddelenbedrijven, boeren, etc.);</w:t>
      </w:r>
    </w:p>
    <w:p w14:paraId="6437722B" w14:textId="06DB769C" w:rsidR="000A61E6" w:rsidRPr="004F1669" w:rsidRDefault="0096291A" w:rsidP="000A4484">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rPr>
        <w:t>h</w:t>
      </w:r>
      <w:r w:rsidR="000A61E6" w:rsidRPr="004F1669">
        <w:rPr>
          <w:rFonts w:cs="Arial"/>
          <w:color w:val="000000"/>
        </w:rPr>
        <w:t xml:space="preserve">et coördineren en optimaliseren van de logistiek van </w:t>
      </w:r>
      <w:r w:rsidR="002F575D" w:rsidRPr="004F1669">
        <w:rPr>
          <w:rFonts w:cs="Arial"/>
          <w:color w:val="000000"/>
        </w:rPr>
        <w:t>VBN-</w:t>
      </w:r>
      <w:r w:rsidR="000A61E6" w:rsidRPr="004F1669">
        <w:rPr>
          <w:rFonts w:cs="Arial"/>
          <w:color w:val="000000"/>
        </w:rPr>
        <w:t>voedselbanken;</w:t>
      </w:r>
    </w:p>
    <w:p w14:paraId="7212545E" w14:textId="2C620375" w:rsidR="000A61E6" w:rsidRPr="004F1669" w:rsidRDefault="0096291A" w:rsidP="000A4484">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rPr>
        <w:t>h</w:t>
      </w:r>
      <w:r w:rsidR="000A61E6" w:rsidRPr="004F1669">
        <w:rPr>
          <w:rFonts w:cs="Arial"/>
          <w:color w:val="000000"/>
        </w:rPr>
        <w:t>et onderhouden van contacten met en het geven van voorlichting aan andere betrokkenen (politiek, media, maatschappelijke organisaties en andere geïnteresseerden)</w:t>
      </w:r>
      <w:r w:rsidRPr="004F1669">
        <w:rPr>
          <w:rFonts w:cs="Arial"/>
          <w:color w:val="000000"/>
        </w:rPr>
        <w:t xml:space="preserve"> en het zoeken </w:t>
      </w:r>
      <w:r w:rsidR="007804E8" w:rsidRPr="004F1669">
        <w:rPr>
          <w:rFonts w:cs="Arial"/>
          <w:color w:val="000000"/>
        </w:rPr>
        <w:t>naar samenwerking met andere maatschappelijke organisaties die een met VBN vergelijkbaar doel nastreven</w:t>
      </w:r>
      <w:r w:rsidR="000A61E6" w:rsidRPr="004F1669">
        <w:rPr>
          <w:rFonts w:cs="Arial"/>
          <w:color w:val="000000"/>
        </w:rPr>
        <w:t>;</w:t>
      </w:r>
    </w:p>
    <w:p w14:paraId="4E182E87" w14:textId="48BB69E3" w:rsidR="000A61E6" w:rsidRPr="004F1669" w:rsidRDefault="00130B94" w:rsidP="000A4484">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rPr>
        <w:t>h</w:t>
      </w:r>
      <w:r w:rsidR="000A61E6" w:rsidRPr="004F1669">
        <w:rPr>
          <w:rFonts w:cs="Arial"/>
          <w:color w:val="000000"/>
        </w:rPr>
        <w:t xml:space="preserve">et zoeken naar financiële steun voor het werk van de </w:t>
      </w:r>
      <w:r w:rsidR="007804E8" w:rsidRPr="004F1669">
        <w:rPr>
          <w:rFonts w:cs="Arial"/>
          <w:color w:val="000000"/>
        </w:rPr>
        <w:t>bij VBN</w:t>
      </w:r>
      <w:r w:rsidRPr="004F1669">
        <w:rPr>
          <w:rFonts w:cs="Arial"/>
          <w:color w:val="000000"/>
        </w:rPr>
        <w:t>-</w:t>
      </w:r>
      <w:r w:rsidR="000A61E6" w:rsidRPr="004F1669">
        <w:rPr>
          <w:rFonts w:cs="Arial"/>
          <w:color w:val="000000"/>
        </w:rPr>
        <w:t xml:space="preserve">voedselbanken, want ondanks het feit dat iedereen bij de </w:t>
      </w:r>
      <w:r w:rsidR="007804E8" w:rsidRPr="004F1669">
        <w:rPr>
          <w:rFonts w:cs="Arial"/>
          <w:color w:val="000000"/>
        </w:rPr>
        <w:t>VBN en de bij VBN</w:t>
      </w:r>
      <w:r w:rsidRPr="004F1669">
        <w:rPr>
          <w:rFonts w:cs="Arial"/>
          <w:color w:val="000000"/>
        </w:rPr>
        <w:t>-</w:t>
      </w:r>
      <w:r w:rsidR="000A61E6" w:rsidRPr="004F1669">
        <w:rPr>
          <w:rFonts w:cs="Arial"/>
          <w:color w:val="000000"/>
        </w:rPr>
        <w:t xml:space="preserve">voedselbanken zonder </w:t>
      </w:r>
      <w:r w:rsidRPr="004F1669">
        <w:rPr>
          <w:rFonts w:cs="Arial"/>
          <w:color w:val="000000"/>
        </w:rPr>
        <w:t>beloning</w:t>
      </w:r>
      <w:r w:rsidR="000A61E6" w:rsidRPr="004F1669">
        <w:rPr>
          <w:rFonts w:cs="Arial"/>
          <w:color w:val="000000"/>
        </w:rPr>
        <w:t xml:space="preserve"> werkt voor het goede doel, is er geld nodig voor tal van zaken (logistiek, huren panden, gas, water, elektra etc.);</w:t>
      </w:r>
    </w:p>
    <w:p w14:paraId="1E01F279" w14:textId="6C102B26" w:rsidR="000A61E6" w:rsidRDefault="00130B94" w:rsidP="000A4484">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rPr>
        <w:t>h</w:t>
      </w:r>
      <w:r w:rsidR="000A61E6" w:rsidRPr="004F1669">
        <w:rPr>
          <w:rFonts w:cs="Arial"/>
          <w:color w:val="000000"/>
        </w:rPr>
        <w:t>et opstellen van gezamenlijke regels voor het werk van de voedselbanken (criteria voor het geven van een voedselpakket, normen voedselveiligheid, verdeling aangeleverd voedsel,</w:t>
      </w:r>
      <w:r w:rsidRPr="004F1669">
        <w:rPr>
          <w:rFonts w:cs="Arial"/>
          <w:color w:val="000000"/>
        </w:rPr>
        <w:t xml:space="preserve"> integriteit, </w:t>
      </w:r>
      <w:r w:rsidR="000D3B98" w:rsidRPr="004F1669">
        <w:rPr>
          <w:rFonts w:cs="Arial"/>
          <w:color w:val="000000"/>
        </w:rPr>
        <w:t>vertrouwenspersonen, ICT</w:t>
      </w:r>
      <w:r w:rsidR="004C7683" w:rsidRPr="004F1669">
        <w:rPr>
          <w:rFonts w:cs="Arial"/>
          <w:color w:val="000000"/>
        </w:rPr>
        <w:t>,</w:t>
      </w:r>
      <w:r w:rsidR="000A61E6" w:rsidRPr="004F1669">
        <w:rPr>
          <w:rFonts w:cs="Arial"/>
          <w:color w:val="000000"/>
        </w:rPr>
        <w:t xml:space="preserve"> etc.);</w:t>
      </w:r>
    </w:p>
    <w:p w14:paraId="7FCF5353" w14:textId="28DBBD63" w:rsidR="001F3517" w:rsidRPr="004F1669" w:rsidRDefault="001F3517" w:rsidP="000A4484">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Pr>
          <w:rFonts w:cs="Arial"/>
          <w:color w:val="000000"/>
        </w:rPr>
        <w:t>het ontwikkelen van een centraal Klan</w:t>
      </w:r>
      <w:r w:rsidR="0016241D">
        <w:rPr>
          <w:rFonts w:cs="Arial"/>
          <w:color w:val="000000"/>
        </w:rPr>
        <w:t>t</w:t>
      </w:r>
      <w:r>
        <w:rPr>
          <w:rFonts w:cs="Arial"/>
          <w:color w:val="000000"/>
        </w:rPr>
        <w:t>enregistratiesystee</w:t>
      </w:r>
      <w:r w:rsidR="00194B7A">
        <w:rPr>
          <w:rFonts w:cs="Arial"/>
          <w:color w:val="000000"/>
        </w:rPr>
        <w:t>m</w:t>
      </w:r>
      <w:r>
        <w:rPr>
          <w:rFonts w:cs="Arial"/>
          <w:color w:val="000000"/>
        </w:rPr>
        <w:t>;</w:t>
      </w:r>
    </w:p>
    <w:p w14:paraId="13FA5328" w14:textId="7E5C35FA" w:rsidR="000A61E6" w:rsidRDefault="00130B94" w:rsidP="000A4484">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rPr>
        <w:t>h</w:t>
      </w:r>
      <w:r w:rsidR="000A61E6" w:rsidRPr="004F1669">
        <w:rPr>
          <w:rFonts w:cs="Arial"/>
          <w:color w:val="000000"/>
        </w:rPr>
        <w:t>et werven van vrijwilligers voor het werk bij de voedselbanken</w:t>
      </w:r>
      <w:r w:rsidR="00F65E7B" w:rsidRPr="004F1669">
        <w:rPr>
          <w:rFonts w:cs="Arial"/>
          <w:color w:val="000000"/>
        </w:rPr>
        <w:t xml:space="preserve"> en VBN zelf</w:t>
      </w:r>
      <w:r w:rsidR="000A61E6" w:rsidRPr="004F1669">
        <w:rPr>
          <w:rFonts w:cs="Arial"/>
          <w:color w:val="000000"/>
        </w:rPr>
        <w:t>;</w:t>
      </w:r>
      <w:r w:rsidRPr="004F1669">
        <w:rPr>
          <w:rFonts w:cs="Arial"/>
          <w:color w:val="000000"/>
        </w:rPr>
        <w:t xml:space="preserve"> </w:t>
      </w:r>
    </w:p>
    <w:p w14:paraId="25434535" w14:textId="428BC913" w:rsidR="00E25CF2" w:rsidRPr="004F1669" w:rsidRDefault="00E25CF2" w:rsidP="000A4484">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Pr>
          <w:rFonts w:cs="Arial"/>
          <w:color w:val="000000"/>
        </w:rPr>
        <w:t>het opstellen van een nieuwe Strategie voor de jaren 2026 -</w:t>
      </w:r>
      <w:r w:rsidR="001F3517">
        <w:rPr>
          <w:rFonts w:cs="Arial"/>
          <w:color w:val="000000"/>
        </w:rPr>
        <w:t xml:space="preserve"> </w:t>
      </w:r>
      <w:r>
        <w:rPr>
          <w:rFonts w:cs="Arial"/>
          <w:color w:val="000000"/>
        </w:rPr>
        <w:t>2030, en deze</w:t>
      </w:r>
      <w:r w:rsidR="001F3517">
        <w:rPr>
          <w:rFonts w:cs="Arial"/>
          <w:color w:val="000000"/>
        </w:rPr>
        <w:t>,</w:t>
      </w:r>
      <w:r>
        <w:rPr>
          <w:rFonts w:cs="Arial"/>
          <w:color w:val="000000"/>
        </w:rPr>
        <w:t xml:space="preserve"> </w:t>
      </w:r>
      <w:r w:rsidR="00641146">
        <w:rPr>
          <w:rFonts w:cs="Arial"/>
          <w:color w:val="000000"/>
        </w:rPr>
        <w:t>na volledige inspraak</w:t>
      </w:r>
      <w:r w:rsidR="001F3517">
        <w:rPr>
          <w:rFonts w:cs="Arial"/>
          <w:color w:val="000000"/>
        </w:rPr>
        <w:t>,</w:t>
      </w:r>
      <w:r w:rsidR="00641146">
        <w:rPr>
          <w:rFonts w:cs="Arial"/>
          <w:color w:val="000000"/>
        </w:rPr>
        <w:t xml:space="preserve"> door de Algemene Ledenvergadering te laten vaststellen; en</w:t>
      </w:r>
    </w:p>
    <w:p w14:paraId="17AF7D94" w14:textId="6926506F" w:rsidR="000A61E6" w:rsidRPr="004F1669" w:rsidRDefault="00641146" w:rsidP="000A4484">
      <w:pPr>
        <w:pStyle w:val="Lijstalinea"/>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Pr>
          <w:rFonts w:cs="Arial"/>
          <w:color w:val="000000"/>
        </w:rPr>
        <w:t xml:space="preserve">voortgaande </w:t>
      </w:r>
      <w:r w:rsidR="00130B94" w:rsidRPr="004F1669">
        <w:rPr>
          <w:rFonts w:cs="Arial"/>
          <w:color w:val="000000"/>
        </w:rPr>
        <w:t>k</w:t>
      </w:r>
      <w:r w:rsidR="000A61E6" w:rsidRPr="004F1669">
        <w:rPr>
          <w:rFonts w:cs="Arial"/>
          <w:color w:val="000000"/>
        </w:rPr>
        <w:t>ennisuitwisseling tussen de voedselbanken.</w:t>
      </w:r>
    </w:p>
    <w:p w14:paraId="6F6F3582" w14:textId="77777777" w:rsidR="00602059" w:rsidRPr="004F1669" w:rsidRDefault="00602059"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0E066C09" w14:textId="5B0AB337" w:rsidR="000A61E6" w:rsidRPr="004F1669" w:rsidRDefault="004C7683"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VBN zal</w:t>
      </w:r>
      <w:r w:rsidR="000A61E6" w:rsidRPr="004F1669">
        <w:rPr>
          <w:rFonts w:cs="Arial"/>
          <w:color w:val="000000"/>
        </w:rPr>
        <w:t xml:space="preserve"> in het jaar 202</w:t>
      </w:r>
      <w:r w:rsidR="00CF769B">
        <w:rPr>
          <w:rFonts w:cs="Arial"/>
          <w:color w:val="000000"/>
        </w:rPr>
        <w:t>5</w:t>
      </w:r>
      <w:r w:rsidR="000A61E6" w:rsidRPr="004F1669">
        <w:rPr>
          <w:rFonts w:cs="Arial"/>
          <w:color w:val="000000"/>
        </w:rPr>
        <w:t xml:space="preserve"> voortbouwen op wat </w:t>
      </w:r>
      <w:r w:rsidRPr="004F1669">
        <w:rPr>
          <w:rFonts w:cs="Arial"/>
          <w:color w:val="000000"/>
        </w:rPr>
        <w:t xml:space="preserve">VBN </w:t>
      </w:r>
      <w:r w:rsidR="000A61E6" w:rsidRPr="004F1669">
        <w:rPr>
          <w:rFonts w:cs="Arial"/>
          <w:color w:val="000000"/>
        </w:rPr>
        <w:t>de afgelopen jaren he</w:t>
      </w:r>
      <w:r w:rsidRPr="004F1669">
        <w:rPr>
          <w:rFonts w:cs="Arial"/>
          <w:color w:val="000000"/>
        </w:rPr>
        <w:t>eft</w:t>
      </w:r>
      <w:r w:rsidR="000A61E6" w:rsidRPr="004F1669">
        <w:rPr>
          <w:rFonts w:cs="Arial"/>
          <w:color w:val="000000"/>
        </w:rPr>
        <w:t xml:space="preserve"> gedaan. Zie</w:t>
      </w:r>
    </w:p>
    <w:p w14:paraId="61DB1155" w14:textId="020C6D1F" w:rsidR="004B196D" w:rsidRPr="004F1669" w:rsidRDefault="000A61E6" w:rsidP="000A61E6">
      <w:pPr>
        <w:rPr>
          <w:rFonts w:cs="Arial"/>
          <w:color w:val="000000"/>
        </w:rPr>
      </w:pPr>
      <w:r w:rsidRPr="004F1669">
        <w:rPr>
          <w:rFonts w:cs="Arial"/>
          <w:color w:val="000000"/>
        </w:rPr>
        <w:t>daarvoor de jaarverslagen elders op de</w:t>
      </w:r>
      <w:r w:rsidR="004C7683" w:rsidRPr="004F1669">
        <w:rPr>
          <w:rFonts w:cs="Arial"/>
          <w:color w:val="000000"/>
        </w:rPr>
        <w:t>ze</w:t>
      </w:r>
      <w:r w:rsidRPr="004F1669">
        <w:rPr>
          <w:rFonts w:cs="Arial"/>
          <w:color w:val="000000"/>
        </w:rPr>
        <w:t xml:space="preserve"> website. </w:t>
      </w:r>
      <w:r w:rsidR="004C7683" w:rsidRPr="004F1669">
        <w:rPr>
          <w:rFonts w:cs="Arial"/>
          <w:color w:val="000000"/>
        </w:rPr>
        <w:t>Enkele</w:t>
      </w:r>
      <w:r w:rsidRPr="004F1669">
        <w:rPr>
          <w:rFonts w:cs="Arial"/>
          <w:color w:val="000000"/>
        </w:rPr>
        <w:t xml:space="preserve"> speerpunten voor 202</w:t>
      </w:r>
      <w:r w:rsidR="00CF769B">
        <w:rPr>
          <w:rFonts w:cs="Arial"/>
          <w:color w:val="000000"/>
        </w:rPr>
        <w:t>5</w:t>
      </w:r>
      <w:r w:rsidR="00130B94" w:rsidRPr="004F1669">
        <w:rPr>
          <w:rFonts w:cs="Arial"/>
          <w:color w:val="000000"/>
        </w:rPr>
        <w:t>:</w:t>
      </w:r>
    </w:p>
    <w:p w14:paraId="2DD5AFAC" w14:textId="77777777" w:rsidR="000A61E6" w:rsidRPr="004F1669"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i/>
          <w:iCs/>
          <w:color w:val="000000"/>
        </w:rPr>
      </w:pPr>
    </w:p>
    <w:p w14:paraId="2681359B" w14:textId="2F99AEB9" w:rsidR="000A61E6" w:rsidRPr="004F1669"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i/>
          <w:iCs/>
          <w:color w:val="000000"/>
        </w:rPr>
      </w:pPr>
      <w:r w:rsidRPr="004F1669">
        <w:rPr>
          <w:rFonts w:cs="Arial"/>
          <w:b/>
          <w:bCs/>
          <w:i/>
          <w:iCs/>
          <w:color w:val="000000"/>
        </w:rPr>
        <w:t>Tegengaan verspilling voedsel</w:t>
      </w:r>
    </w:p>
    <w:p w14:paraId="22E663C1" w14:textId="77777777" w:rsidR="001828E9" w:rsidRPr="004F1669" w:rsidRDefault="001828E9"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i/>
          <w:iCs/>
          <w:color w:val="000000"/>
        </w:rPr>
      </w:pPr>
    </w:p>
    <w:p w14:paraId="646F60A9" w14:textId="1401076E" w:rsidR="00934DB8" w:rsidRPr="004F1669" w:rsidRDefault="003F603B"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Het</w:t>
      </w:r>
      <w:r w:rsidR="000A61E6" w:rsidRPr="004F1669">
        <w:rPr>
          <w:rFonts w:cs="Arial"/>
          <w:color w:val="000000"/>
        </w:rPr>
        <w:t xml:space="preserve"> werk </w:t>
      </w:r>
      <w:r w:rsidRPr="004F1669">
        <w:rPr>
          <w:rFonts w:cs="Arial"/>
          <w:color w:val="000000"/>
        </w:rPr>
        <w:t xml:space="preserve">van VBN-voedselbanken </w:t>
      </w:r>
      <w:r w:rsidR="000A61E6" w:rsidRPr="004F1669">
        <w:rPr>
          <w:rFonts w:cs="Arial"/>
          <w:color w:val="000000"/>
        </w:rPr>
        <w:t xml:space="preserve">om voedsel dat anders zou worden verspild, te verstrekken aan de </w:t>
      </w:r>
      <w:r w:rsidR="004C7683" w:rsidRPr="004F1669">
        <w:rPr>
          <w:rFonts w:cs="Arial"/>
          <w:color w:val="000000"/>
        </w:rPr>
        <w:t>degenen die dat nodig hebben en voldoen aan de criteria</w:t>
      </w:r>
      <w:r w:rsidR="00602059" w:rsidRPr="004F1669">
        <w:rPr>
          <w:rFonts w:cs="Arial"/>
          <w:color w:val="000000"/>
        </w:rPr>
        <w:t>,</w:t>
      </w:r>
      <w:r w:rsidR="000A61E6" w:rsidRPr="004F1669">
        <w:rPr>
          <w:rFonts w:cs="Arial"/>
          <w:color w:val="000000"/>
        </w:rPr>
        <w:t xml:space="preserve"> betekent op zichzelf al een forse inspanning. Elk stuk vlees</w:t>
      </w:r>
      <w:r w:rsidR="00E17338" w:rsidRPr="004F1669">
        <w:rPr>
          <w:rFonts w:cs="Arial"/>
          <w:color w:val="000000"/>
        </w:rPr>
        <w:t>,</w:t>
      </w:r>
      <w:r w:rsidR="000A61E6" w:rsidRPr="004F1669">
        <w:rPr>
          <w:rFonts w:cs="Arial"/>
          <w:color w:val="000000"/>
        </w:rPr>
        <w:t xml:space="preserve"> elk stuk groente</w:t>
      </w:r>
      <w:r w:rsidR="00E17338" w:rsidRPr="004F1669">
        <w:rPr>
          <w:rFonts w:cs="Arial"/>
          <w:color w:val="000000"/>
        </w:rPr>
        <w:t xml:space="preserve"> en elk ander voedsel</w:t>
      </w:r>
      <w:r w:rsidR="000A61E6" w:rsidRPr="004F1669">
        <w:rPr>
          <w:rFonts w:cs="Arial"/>
          <w:color w:val="000000"/>
        </w:rPr>
        <w:t xml:space="preserve"> dat niet aan het eind van de houdbaarheidsdatum wordt vernietigd maar bij</w:t>
      </w:r>
      <w:r w:rsidR="001828E9" w:rsidRPr="004F1669">
        <w:rPr>
          <w:rFonts w:cs="Arial"/>
          <w:color w:val="000000"/>
        </w:rPr>
        <w:t xml:space="preserve"> de klanten van</w:t>
      </w:r>
      <w:r w:rsidR="000A61E6" w:rsidRPr="004F1669">
        <w:rPr>
          <w:rFonts w:cs="Arial"/>
          <w:color w:val="000000"/>
        </w:rPr>
        <w:t xml:space="preserve"> </w:t>
      </w:r>
      <w:r w:rsidR="00934DB8" w:rsidRPr="004F1669">
        <w:rPr>
          <w:rFonts w:cs="Arial"/>
          <w:color w:val="000000"/>
        </w:rPr>
        <w:t>VBN-leden</w:t>
      </w:r>
      <w:r w:rsidR="000A61E6" w:rsidRPr="004F1669">
        <w:rPr>
          <w:rFonts w:cs="Arial"/>
          <w:color w:val="000000"/>
        </w:rPr>
        <w:t xml:space="preserve"> terecht komt en via </w:t>
      </w:r>
      <w:r w:rsidR="00B43353" w:rsidRPr="004F1669">
        <w:rPr>
          <w:rFonts w:cs="Arial"/>
          <w:color w:val="000000"/>
        </w:rPr>
        <w:t>hen</w:t>
      </w:r>
      <w:r w:rsidR="000A61E6" w:rsidRPr="004F1669">
        <w:rPr>
          <w:rFonts w:cs="Arial"/>
          <w:color w:val="000000"/>
        </w:rPr>
        <w:t xml:space="preserve"> bij de doelgroep, helpt</w:t>
      </w:r>
      <w:r w:rsidR="00934DB8" w:rsidRPr="004F1669">
        <w:rPr>
          <w:rFonts w:cs="Arial"/>
          <w:color w:val="000000"/>
        </w:rPr>
        <w:t xml:space="preserve"> </w:t>
      </w:r>
      <w:r w:rsidR="00B445D6" w:rsidRPr="004F1669">
        <w:rPr>
          <w:rFonts w:cs="Arial"/>
          <w:color w:val="000000"/>
        </w:rPr>
        <w:t>hieraan</w:t>
      </w:r>
      <w:r w:rsidR="000A61E6" w:rsidRPr="004F1669">
        <w:rPr>
          <w:rFonts w:cs="Arial"/>
          <w:color w:val="000000"/>
        </w:rPr>
        <w:t xml:space="preserve"> mee.</w:t>
      </w:r>
    </w:p>
    <w:p w14:paraId="583F451B" w14:textId="77777777" w:rsidR="00934DB8" w:rsidRPr="004F1669" w:rsidRDefault="00934DB8"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792FE33B" w14:textId="7ACC026B" w:rsidR="000A61E6" w:rsidRPr="004F1669" w:rsidRDefault="00934DB8"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D</w:t>
      </w:r>
      <w:r w:rsidR="000A61E6" w:rsidRPr="004F1669">
        <w:rPr>
          <w:rFonts w:cs="Arial"/>
          <w:color w:val="000000"/>
        </w:rPr>
        <w:t xml:space="preserve">aarnaast </w:t>
      </w:r>
      <w:r w:rsidR="00391683" w:rsidRPr="004F1669">
        <w:rPr>
          <w:rFonts w:cs="Arial"/>
          <w:color w:val="000000"/>
        </w:rPr>
        <w:t>onderneemt VBN</w:t>
      </w:r>
      <w:r w:rsidR="000A61E6" w:rsidRPr="004F1669">
        <w:rPr>
          <w:rFonts w:cs="Arial"/>
          <w:color w:val="000000"/>
        </w:rPr>
        <w:t xml:space="preserve"> nog enkele specifieke activiteiten op dit punt:</w:t>
      </w:r>
    </w:p>
    <w:p w14:paraId="6A6FC75C" w14:textId="77777777" w:rsidR="00602059" w:rsidRPr="004F1669" w:rsidRDefault="00602059"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21B36EF5" w14:textId="6907EF24" w:rsidR="000A61E6" w:rsidRPr="004F1669" w:rsidRDefault="00DF60BF" w:rsidP="000A4484">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rPr>
        <w:t>VBN stimuleert</w:t>
      </w:r>
      <w:r w:rsidR="000A61E6" w:rsidRPr="004F1669">
        <w:rPr>
          <w:rFonts w:cs="Arial"/>
          <w:color w:val="000000"/>
        </w:rPr>
        <w:t xml:space="preserve"> initiatieven om voedselverspilling tegen te gaan. Zo </w:t>
      </w:r>
      <w:r w:rsidR="00602059" w:rsidRPr="004F1669">
        <w:rPr>
          <w:rFonts w:cs="Arial"/>
          <w:color w:val="000000"/>
        </w:rPr>
        <w:t>zijn</w:t>
      </w:r>
      <w:r w:rsidR="000A61E6" w:rsidRPr="004F1669">
        <w:rPr>
          <w:rFonts w:cs="Arial"/>
          <w:color w:val="000000"/>
        </w:rPr>
        <w:t xml:space="preserve"> de Groente- en Fruitbrigade opgericht die partijen groente en fruit opspoort die bedrijven niet meer kunnen gebruiken maar </w:t>
      </w:r>
      <w:r w:rsidR="00602059" w:rsidRPr="004F1669">
        <w:rPr>
          <w:rFonts w:cs="Arial"/>
          <w:color w:val="000000"/>
        </w:rPr>
        <w:t>VBN-voedselbanken</w:t>
      </w:r>
      <w:r w:rsidR="000A61E6" w:rsidRPr="004F1669">
        <w:rPr>
          <w:rFonts w:cs="Arial"/>
          <w:color w:val="000000"/>
        </w:rPr>
        <w:t xml:space="preserve"> nog wel. </w:t>
      </w:r>
      <w:r w:rsidR="00602059" w:rsidRPr="004F1669">
        <w:rPr>
          <w:rFonts w:cs="Arial"/>
          <w:color w:val="000000"/>
        </w:rPr>
        <w:t>VBN ondersteunt</w:t>
      </w:r>
      <w:r w:rsidR="00121EA6" w:rsidRPr="004F1669">
        <w:rPr>
          <w:rFonts w:cs="Arial"/>
          <w:color w:val="000000"/>
        </w:rPr>
        <w:t xml:space="preserve"> ook</w:t>
      </w:r>
      <w:r w:rsidR="000A61E6" w:rsidRPr="004F1669">
        <w:rPr>
          <w:rFonts w:cs="Arial"/>
          <w:color w:val="000000"/>
        </w:rPr>
        <w:t xml:space="preserve"> actief het werk van de Stichting Manna</w:t>
      </w:r>
      <w:r w:rsidR="00121EA6" w:rsidRPr="004F1669">
        <w:rPr>
          <w:rFonts w:cs="Arial"/>
          <w:color w:val="000000"/>
        </w:rPr>
        <w:t>,</w:t>
      </w:r>
      <w:r w:rsidRPr="004F1669">
        <w:rPr>
          <w:rFonts w:cs="Arial"/>
          <w:color w:val="000000"/>
        </w:rPr>
        <w:t xml:space="preserve"> </w:t>
      </w:r>
      <w:r w:rsidR="000A61E6" w:rsidRPr="004F1669">
        <w:rPr>
          <w:rFonts w:cs="Arial"/>
          <w:color w:val="000000"/>
        </w:rPr>
        <w:t>die eenzelfde doel nastreeft.</w:t>
      </w:r>
      <w:r w:rsidR="00E90639" w:rsidRPr="004F1669">
        <w:rPr>
          <w:rFonts w:cs="Arial"/>
          <w:color w:val="000000"/>
        </w:rPr>
        <w:t xml:space="preserve"> </w:t>
      </w:r>
      <w:r w:rsidR="0071653F" w:rsidRPr="004F1669">
        <w:rPr>
          <w:rFonts w:cs="Arial"/>
          <w:color w:val="000000"/>
        </w:rPr>
        <w:t>De zeer succesvolle landelijke appelpluk zal in 202</w:t>
      </w:r>
      <w:r w:rsidR="00CC25ED">
        <w:rPr>
          <w:rFonts w:cs="Arial"/>
          <w:color w:val="000000"/>
        </w:rPr>
        <w:t>5</w:t>
      </w:r>
      <w:r w:rsidR="0071653F" w:rsidRPr="004F1669">
        <w:rPr>
          <w:rFonts w:cs="Arial"/>
          <w:color w:val="000000"/>
        </w:rPr>
        <w:t xml:space="preserve"> worden </w:t>
      </w:r>
      <w:r w:rsidR="002565F6">
        <w:rPr>
          <w:rFonts w:cs="Arial"/>
          <w:color w:val="000000"/>
        </w:rPr>
        <w:t>herhaal</w:t>
      </w:r>
      <w:r w:rsidR="0071653F" w:rsidRPr="004F1669">
        <w:rPr>
          <w:rFonts w:cs="Arial"/>
          <w:color w:val="000000"/>
        </w:rPr>
        <w:t xml:space="preserve">d. </w:t>
      </w:r>
    </w:p>
    <w:p w14:paraId="37987CEC" w14:textId="1891A054" w:rsidR="00391683" w:rsidRPr="004F1669" w:rsidRDefault="00391683" w:rsidP="000A4484">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rPr>
        <w:t xml:space="preserve">VBN </w:t>
      </w:r>
      <w:r w:rsidR="00121EA6" w:rsidRPr="004F1669">
        <w:rPr>
          <w:rFonts w:cs="Arial"/>
          <w:color w:val="000000"/>
        </w:rPr>
        <w:t>werkt samen</w:t>
      </w:r>
      <w:r w:rsidRPr="004F1669">
        <w:rPr>
          <w:rFonts w:cs="Arial"/>
          <w:color w:val="000000"/>
        </w:rPr>
        <w:t xml:space="preserve"> met Stichting Voedselvangnet, die met behulp van overheidssubsidies gezond voedsel aankoopt ten behoeve van de klanten van de </w:t>
      </w:r>
      <w:r w:rsidR="00B43353" w:rsidRPr="004F1669">
        <w:rPr>
          <w:rFonts w:cs="Arial"/>
          <w:color w:val="000000"/>
        </w:rPr>
        <w:t>VBN-voedselbanken</w:t>
      </w:r>
      <w:r w:rsidRPr="004F1669">
        <w:rPr>
          <w:rFonts w:cs="Arial"/>
          <w:color w:val="000000"/>
        </w:rPr>
        <w:t>.</w:t>
      </w:r>
    </w:p>
    <w:p w14:paraId="230EF771" w14:textId="36A60DB9" w:rsidR="00391683" w:rsidRPr="004F1669" w:rsidRDefault="00391683" w:rsidP="000A4484">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rPr>
        <w:t>VBN gaat</w:t>
      </w:r>
      <w:r w:rsidR="00425236" w:rsidRPr="004F1669">
        <w:rPr>
          <w:rFonts w:cs="Arial"/>
          <w:color w:val="000000"/>
        </w:rPr>
        <w:t xml:space="preserve"> proactief personen in de samenleving </w:t>
      </w:r>
      <w:r w:rsidR="00C6253A" w:rsidRPr="004F1669">
        <w:rPr>
          <w:rFonts w:cs="Arial"/>
          <w:color w:val="000000"/>
        </w:rPr>
        <w:t xml:space="preserve">trachten te </w:t>
      </w:r>
      <w:r w:rsidR="00425236" w:rsidRPr="004F1669">
        <w:rPr>
          <w:rFonts w:cs="Arial"/>
          <w:color w:val="000000"/>
        </w:rPr>
        <w:t>bereiken die wel in aanmerking komen voor voedselondersteuning, m</w:t>
      </w:r>
      <w:r w:rsidR="00C6253A" w:rsidRPr="004F1669">
        <w:rPr>
          <w:rFonts w:cs="Arial"/>
          <w:color w:val="000000"/>
        </w:rPr>
        <w:t>aar niet de weg naar de voedselbank hebben gevonden: het project:</w:t>
      </w:r>
      <w:r w:rsidR="0011208F" w:rsidRPr="004F1669">
        <w:rPr>
          <w:rFonts w:cs="Arial"/>
          <w:color w:val="000000"/>
        </w:rPr>
        <w:t xml:space="preserve"> </w:t>
      </w:r>
      <w:r w:rsidR="00C6253A" w:rsidRPr="004F1669">
        <w:rPr>
          <w:rFonts w:cs="Arial"/>
          <w:color w:val="000000"/>
        </w:rPr>
        <w:t>”Onder de radar”.</w:t>
      </w:r>
    </w:p>
    <w:p w14:paraId="127CAA64" w14:textId="77777777" w:rsidR="000A61E6" w:rsidRPr="004F1669"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i/>
          <w:iCs/>
          <w:color w:val="000000"/>
        </w:rPr>
      </w:pPr>
    </w:p>
    <w:p w14:paraId="7BB462F3" w14:textId="4B376D37" w:rsidR="000A61E6" w:rsidRPr="004F1669"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i/>
          <w:iCs/>
          <w:color w:val="000000"/>
        </w:rPr>
      </w:pPr>
      <w:r w:rsidRPr="004F1669">
        <w:rPr>
          <w:rFonts w:cs="Arial"/>
          <w:b/>
          <w:bCs/>
          <w:i/>
          <w:iCs/>
          <w:color w:val="000000"/>
        </w:rPr>
        <w:t>Voedselhulp aan de</w:t>
      </w:r>
      <w:r w:rsidR="0011208F" w:rsidRPr="004F1669">
        <w:rPr>
          <w:rFonts w:cs="Arial"/>
          <w:b/>
          <w:bCs/>
          <w:i/>
          <w:iCs/>
          <w:color w:val="000000"/>
        </w:rPr>
        <w:t>ge</w:t>
      </w:r>
      <w:r w:rsidR="00182D26" w:rsidRPr="004F1669">
        <w:rPr>
          <w:rFonts w:cs="Arial"/>
          <w:b/>
          <w:bCs/>
          <w:i/>
          <w:iCs/>
          <w:color w:val="000000"/>
        </w:rPr>
        <w:t>nen die dit nodig hebben</w:t>
      </w:r>
    </w:p>
    <w:p w14:paraId="7D572211" w14:textId="77777777" w:rsidR="001828E9" w:rsidRPr="004F1669" w:rsidRDefault="001828E9"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i/>
          <w:iCs/>
          <w:color w:val="000000"/>
        </w:rPr>
      </w:pPr>
    </w:p>
    <w:p w14:paraId="3F5F10EE" w14:textId="472CF461" w:rsidR="000A61E6" w:rsidRPr="004F1669" w:rsidRDefault="00182D2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VBN</w:t>
      </w:r>
      <w:r w:rsidR="000A61E6" w:rsidRPr="004F1669">
        <w:rPr>
          <w:rFonts w:cs="Arial"/>
          <w:color w:val="000000"/>
        </w:rPr>
        <w:t xml:space="preserve">, haar leden en de aangesloten regionale distributiecentra verstrekken </w:t>
      </w:r>
      <w:r w:rsidR="00CC25ED">
        <w:rPr>
          <w:rFonts w:cs="Arial"/>
          <w:color w:val="000000"/>
        </w:rPr>
        <w:t>op jaarbasis gemiddeld</w:t>
      </w:r>
      <w:r w:rsidR="000A61E6" w:rsidRPr="004F1669">
        <w:rPr>
          <w:rFonts w:cs="Arial"/>
          <w:color w:val="000000"/>
        </w:rPr>
        <w:t xml:space="preserve"> voedsel aan ruim 1</w:t>
      </w:r>
      <w:r w:rsidR="00CC25ED">
        <w:rPr>
          <w:rFonts w:cs="Arial"/>
          <w:color w:val="000000"/>
        </w:rPr>
        <w:t>50</w:t>
      </w:r>
      <w:r w:rsidR="000A61E6" w:rsidRPr="004F1669">
        <w:rPr>
          <w:rFonts w:cs="Arial"/>
          <w:color w:val="000000"/>
        </w:rPr>
        <w:t>.000, in Nederland woonachtige</w:t>
      </w:r>
      <w:r w:rsidR="00CC25ED">
        <w:rPr>
          <w:rFonts w:cs="Arial"/>
          <w:color w:val="000000"/>
        </w:rPr>
        <w:t>,</w:t>
      </w:r>
      <w:r w:rsidR="000A61E6" w:rsidRPr="004F1669">
        <w:rPr>
          <w:rFonts w:cs="Arial"/>
          <w:color w:val="000000"/>
        </w:rPr>
        <w:t xml:space="preserve"> mensen.</w:t>
      </w:r>
    </w:p>
    <w:p w14:paraId="36BEE74C" w14:textId="0669FCDD" w:rsidR="00CC5885" w:rsidRPr="004F1669" w:rsidRDefault="000A61E6" w:rsidP="00CC58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 xml:space="preserve">Volgens de statistieken van het CBS zijn </w:t>
      </w:r>
      <w:r w:rsidR="009B4556">
        <w:rPr>
          <w:rFonts w:cs="Arial"/>
          <w:color w:val="000000"/>
        </w:rPr>
        <w:t>(nog veel te) veel</w:t>
      </w:r>
      <w:r w:rsidRPr="004F1669">
        <w:rPr>
          <w:rFonts w:cs="Arial"/>
          <w:color w:val="000000"/>
        </w:rPr>
        <w:t xml:space="preserve"> mensen in ons land die onder de armoedegrens leven. Er is dus nog een wereld te winnen, daargelaten of die mensen allemaal een voedselpakket nodig hebben. </w:t>
      </w:r>
      <w:r w:rsidR="00182D26" w:rsidRPr="004F1669">
        <w:rPr>
          <w:rFonts w:cs="Arial"/>
          <w:color w:val="000000"/>
        </w:rPr>
        <w:t>Hoewel voedselproducenten inmiddels</w:t>
      </w:r>
      <w:r w:rsidR="00777C85" w:rsidRPr="004F1669">
        <w:rPr>
          <w:rFonts w:cs="Arial"/>
          <w:color w:val="000000"/>
        </w:rPr>
        <w:t xml:space="preserve"> meer smart </w:t>
      </w:r>
      <w:r w:rsidR="00CC5885" w:rsidRPr="004F1669">
        <w:rPr>
          <w:rFonts w:cs="Arial"/>
          <w:color w:val="000000"/>
        </w:rPr>
        <w:t>produceren</w:t>
      </w:r>
      <w:r w:rsidR="00777C85" w:rsidRPr="004F1669">
        <w:rPr>
          <w:rFonts w:cs="Arial"/>
          <w:color w:val="000000"/>
        </w:rPr>
        <w:t xml:space="preserve"> en er daardoor aanzienlijk minder voedsel </w:t>
      </w:r>
      <w:r w:rsidR="00CC5885" w:rsidRPr="004F1669">
        <w:rPr>
          <w:rFonts w:cs="Arial"/>
          <w:color w:val="000000"/>
        </w:rPr>
        <w:t>uit</w:t>
      </w:r>
      <w:r w:rsidR="00777C85" w:rsidRPr="004F1669">
        <w:rPr>
          <w:rFonts w:cs="Arial"/>
          <w:color w:val="000000"/>
        </w:rPr>
        <w:t xml:space="preserve"> verspillingstromen</w:t>
      </w:r>
      <w:r w:rsidR="00CC5885" w:rsidRPr="004F1669">
        <w:rPr>
          <w:rFonts w:cs="Arial"/>
          <w:color w:val="000000"/>
        </w:rPr>
        <w:t xml:space="preserve"> voorhanden</w:t>
      </w:r>
      <w:r w:rsidRPr="004F1669">
        <w:rPr>
          <w:rFonts w:cs="Arial"/>
          <w:color w:val="000000"/>
        </w:rPr>
        <w:t xml:space="preserve"> is</w:t>
      </w:r>
      <w:r w:rsidR="00CC5885" w:rsidRPr="004F1669">
        <w:rPr>
          <w:rFonts w:cs="Arial"/>
          <w:color w:val="000000"/>
        </w:rPr>
        <w:t xml:space="preserve">, is er nog steeds wel </w:t>
      </w:r>
      <w:r w:rsidRPr="004F1669">
        <w:rPr>
          <w:rFonts w:cs="Arial"/>
          <w:color w:val="000000"/>
        </w:rPr>
        <w:t>voedsel beschikbaar dat nu nog wordt verspild.</w:t>
      </w:r>
    </w:p>
    <w:p w14:paraId="0DA17F03" w14:textId="77777777" w:rsidR="003C5D6B" w:rsidRPr="004F1669" w:rsidRDefault="003C5D6B" w:rsidP="00CC58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54BC2F6A" w14:textId="076C383D" w:rsidR="000A61E6" w:rsidRPr="004F1669" w:rsidRDefault="003C5D6B"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b/>
          <w:bCs/>
          <w:i/>
          <w:iCs/>
          <w:color w:val="000000"/>
        </w:rPr>
        <w:t>VBN blijft werken aan</w:t>
      </w:r>
    </w:p>
    <w:p w14:paraId="5E91043B" w14:textId="77777777" w:rsidR="001828E9" w:rsidRPr="004F1669" w:rsidRDefault="001828E9"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351750D9" w14:textId="25B0DE95" w:rsidR="000A61E6" w:rsidRPr="004F1669" w:rsidRDefault="001C1E74" w:rsidP="000A4484">
      <w:pPr>
        <w:pStyle w:val="Lijstalinea"/>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u w:val="single"/>
        </w:rPr>
        <w:t>v</w:t>
      </w:r>
      <w:r w:rsidR="000A61E6" w:rsidRPr="004F1669">
        <w:rPr>
          <w:rFonts w:cs="Arial"/>
          <w:color w:val="000000"/>
          <w:u w:val="single"/>
        </w:rPr>
        <w:t xml:space="preserve">erbetering van </w:t>
      </w:r>
      <w:r w:rsidR="003C5D6B" w:rsidRPr="004F1669">
        <w:rPr>
          <w:rFonts w:cs="Arial"/>
          <w:color w:val="000000"/>
          <w:u w:val="single"/>
        </w:rPr>
        <w:t>d</w:t>
      </w:r>
      <w:r w:rsidR="000A61E6" w:rsidRPr="004F1669">
        <w:rPr>
          <w:rFonts w:cs="Arial"/>
          <w:color w:val="000000"/>
          <w:u w:val="single"/>
        </w:rPr>
        <w:t>e</w:t>
      </w:r>
      <w:r w:rsidR="00027AB6" w:rsidRPr="004F1669">
        <w:rPr>
          <w:rFonts w:cs="Arial"/>
          <w:color w:val="000000"/>
          <w:u w:val="single"/>
        </w:rPr>
        <w:t xml:space="preserve"> landelijke</w:t>
      </w:r>
      <w:r w:rsidR="000A61E6" w:rsidRPr="004F1669">
        <w:rPr>
          <w:rFonts w:cs="Arial"/>
          <w:color w:val="000000"/>
          <w:u w:val="single"/>
        </w:rPr>
        <w:t xml:space="preserve"> logistiek</w:t>
      </w:r>
      <w:r w:rsidR="000A61E6" w:rsidRPr="004F1669">
        <w:rPr>
          <w:rFonts w:cs="Arial"/>
          <w:color w:val="000000"/>
        </w:rPr>
        <w:t xml:space="preserve">. De voedselbanken zijn ontstaan uit initiatieven op plaatselijk niveau. Pas sinds het oprichten van de landelijke vereniging in 2013 is er structurele aandacht gekomen voor verbetering van de organisatie van de goederenstromen op regionaal en landelijk niveau. </w:t>
      </w:r>
      <w:r w:rsidR="00027AB6" w:rsidRPr="004F1669">
        <w:rPr>
          <w:rFonts w:cs="Arial"/>
          <w:color w:val="000000"/>
        </w:rPr>
        <w:t>In 202</w:t>
      </w:r>
      <w:r w:rsidR="00CC25ED">
        <w:rPr>
          <w:rFonts w:cs="Arial"/>
          <w:color w:val="000000"/>
        </w:rPr>
        <w:t>5</w:t>
      </w:r>
      <w:r w:rsidR="000A61E6" w:rsidRPr="004F1669">
        <w:rPr>
          <w:rFonts w:cs="Arial"/>
          <w:color w:val="000000"/>
        </w:rPr>
        <w:t xml:space="preserve"> </w:t>
      </w:r>
      <w:r w:rsidR="00027AB6" w:rsidRPr="004F1669">
        <w:rPr>
          <w:rFonts w:cs="Arial"/>
          <w:color w:val="000000"/>
        </w:rPr>
        <w:t>zal VBN</w:t>
      </w:r>
      <w:r w:rsidR="000A61E6" w:rsidRPr="004F1669">
        <w:rPr>
          <w:rFonts w:cs="Arial"/>
          <w:color w:val="000000"/>
        </w:rPr>
        <w:t xml:space="preserve"> energie </w:t>
      </w:r>
      <w:r w:rsidR="00027AB6" w:rsidRPr="004F1669">
        <w:rPr>
          <w:rFonts w:cs="Arial"/>
          <w:color w:val="000000"/>
        </w:rPr>
        <w:t xml:space="preserve">blijven </w:t>
      </w:r>
      <w:r w:rsidR="000A61E6" w:rsidRPr="004F1669">
        <w:rPr>
          <w:rFonts w:cs="Arial"/>
          <w:color w:val="000000"/>
        </w:rPr>
        <w:t>steken in een efficiëntere organisatie van deze logistiek</w:t>
      </w:r>
      <w:r w:rsidRPr="004F1669">
        <w:rPr>
          <w:rFonts w:cs="Arial"/>
          <w:color w:val="000000"/>
        </w:rPr>
        <w:t>;</w:t>
      </w:r>
    </w:p>
    <w:p w14:paraId="2A9F2CE6" w14:textId="40E427A0" w:rsidR="000A61E6" w:rsidRPr="004F1669" w:rsidRDefault="001C1E74" w:rsidP="000A4484">
      <w:pPr>
        <w:pStyle w:val="Lijstalinea"/>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u w:val="single"/>
        </w:rPr>
        <w:t>v</w:t>
      </w:r>
      <w:r w:rsidR="000A61E6" w:rsidRPr="004F1669">
        <w:rPr>
          <w:rFonts w:cs="Arial"/>
          <w:color w:val="000000"/>
          <w:u w:val="single"/>
        </w:rPr>
        <w:t>erdere professionalisering van de ICT</w:t>
      </w:r>
      <w:r w:rsidR="000A61E6" w:rsidRPr="004F1669">
        <w:rPr>
          <w:rFonts w:cs="Arial"/>
          <w:color w:val="000000"/>
        </w:rPr>
        <w:t>.</w:t>
      </w:r>
      <w:r w:rsidR="00B02756" w:rsidRPr="004F1669">
        <w:rPr>
          <w:rFonts w:cs="Arial"/>
          <w:color w:val="000000"/>
        </w:rPr>
        <w:t xml:space="preserve"> VBN zal</w:t>
      </w:r>
      <w:r w:rsidR="00AE62D0" w:rsidRPr="004F1669">
        <w:rPr>
          <w:rFonts w:cs="Arial"/>
          <w:color w:val="000000"/>
        </w:rPr>
        <w:t xml:space="preserve"> hierbij</w:t>
      </w:r>
      <w:r w:rsidR="00B02756" w:rsidRPr="004F1669">
        <w:rPr>
          <w:rFonts w:cs="Arial"/>
          <w:color w:val="000000"/>
        </w:rPr>
        <w:t xml:space="preserve"> ook</w:t>
      </w:r>
      <w:r w:rsidR="00AE62D0" w:rsidRPr="004F1669">
        <w:rPr>
          <w:rFonts w:cs="Arial"/>
          <w:color w:val="000000"/>
        </w:rPr>
        <w:t xml:space="preserve"> het gebruik van AI nader onderzoek</w:t>
      </w:r>
      <w:r w:rsidR="000E7E1A">
        <w:rPr>
          <w:rFonts w:cs="Arial"/>
          <w:color w:val="000000"/>
        </w:rPr>
        <w:t>en</w:t>
      </w:r>
      <w:r w:rsidR="000A61E6" w:rsidRPr="004F1669">
        <w:rPr>
          <w:rFonts w:cs="Arial"/>
          <w:color w:val="000000"/>
        </w:rPr>
        <w:t xml:space="preserve"> in het teken van het creëren van een gezamenlijk voorraadbeheersysteem op regionaal niveau en van </w:t>
      </w:r>
      <w:r w:rsidR="000E7E1A">
        <w:rPr>
          <w:rFonts w:cs="Arial"/>
          <w:color w:val="000000"/>
        </w:rPr>
        <w:t xml:space="preserve">volop </w:t>
      </w:r>
      <w:r w:rsidR="00027AB6" w:rsidRPr="004F1669">
        <w:rPr>
          <w:rFonts w:cs="Arial"/>
          <w:color w:val="000000"/>
        </w:rPr>
        <w:t xml:space="preserve">aandacht </w:t>
      </w:r>
      <w:r w:rsidR="000E7E1A">
        <w:rPr>
          <w:rFonts w:cs="Arial"/>
          <w:color w:val="000000"/>
        </w:rPr>
        <w:t>geven aan een centraal</w:t>
      </w:r>
      <w:r w:rsidR="00B02756" w:rsidRPr="004F1669">
        <w:rPr>
          <w:rFonts w:cs="Arial"/>
          <w:color w:val="000000"/>
        </w:rPr>
        <w:t xml:space="preserve"> </w:t>
      </w:r>
      <w:r w:rsidR="000E7E1A">
        <w:rPr>
          <w:rFonts w:cs="Arial"/>
          <w:color w:val="000000"/>
        </w:rPr>
        <w:t>K</w:t>
      </w:r>
      <w:r w:rsidR="00B445D6" w:rsidRPr="004F1669">
        <w:rPr>
          <w:rFonts w:cs="Arial"/>
          <w:color w:val="000000"/>
        </w:rPr>
        <w:t>lantenregistratie</w:t>
      </w:r>
      <w:r w:rsidR="000E7E1A">
        <w:rPr>
          <w:rFonts w:cs="Arial"/>
          <w:color w:val="000000"/>
        </w:rPr>
        <w:t>systeem,</w:t>
      </w:r>
      <w:r w:rsidR="000A61E6" w:rsidRPr="004F1669">
        <w:rPr>
          <w:rFonts w:cs="Arial"/>
          <w:color w:val="000000"/>
        </w:rPr>
        <w:t xml:space="preserve"> waarbij nadrukkelijk de privacy in het oog zal worden gehouden </w:t>
      </w:r>
      <w:r w:rsidR="00B445D6" w:rsidRPr="004F1669">
        <w:rPr>
          <w:rFonts w:cs="Arial"/>
          <w:color w:val="000000"/>
        </w:rPr>
        <w:t>overeenkomstig</w:t>
      </w:r>
      <w:r w:rsidR="000A61E6" w:rsidRPr="004F1669">
        <w:rPr>
          <w:rFonts w:cs="Arial"/>
          <w:color w:val="000000"/>
        </w:rPr>
        <w:t xml:space="preserve"> de Europese regeling (AVG)</w:t>
      </w:r>
      <w:r w:rsidRPr="004F1669">
        <w:rPr>
          <w:rFonts w:cs="Arial"/>
          <w:color w:val="000000"/>
        </w:rPr>
        <w:t>;</w:t>
      </w:r>
    </w:p>
    <w:p w14:paraId="036A795D" w14:textId="66183FF6" w:rsidR="000A61E6" w:rsidRPr="004F1669" w:rsidRDefault="001C1E74" w:rsidP="000A4484">
      <w:pPr>
        <w:pStyle w:val="Lijstalinea"/>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u w:val="single"/>
        </w:rPr>
        <w:t>w</w:t>
      </w:r>
      <w:r w:rsidR="000A61E6" w:rsidRPr="004F1669">
        <w:rPr>
          <w:rFonts w:cs="Arial"/>
          <w:color w:val="000000"/>
          <w:u w:val="single"/>
        </w:rPr>
        <w:t>erving van vrijwilligers</w:t>
      </w:r>
      <w:r w:rsidR="000A61E6" w:rsidRPr="004F1669">
        <w:rPr>
          <w:rFonts w:cs="Arial"/>
          <w:color w:val="000000"/>
        </w:rPr>
        <w:t xml:space="preserve">. </w:t>
      </w:r>
      <w:r w:rsidR="008223FA" w:rsidRPr="004F1669">
        <w:rPr>
          <w:rFonts w:cs="Arial"/>
          <w:color w:val="000000"/>
        </w:rPr>
        <w:t>In december 2023</w:t>
      </w:r>
      <w:r w:rsidR="000A61E6" w:rsidRPr="004F1669">
        <w:rPr>
          <w:rFonts w:cs="Arial"/>
          <w:color w:val="000000"/>
        </w:rPr>
        <w:t xml:space="preserve"> beschikken de gezamenlijke voedselbanken, </w:t>
      </w:r>
      <w:r w:rsidR="00B43353" w:rsidRPr="004F1669">
        <w:rPr>
          <w:rFonts w:cs="Arial"/>
          <w:color w:val="000000"/>
        </w:rPr>
        <w:t>distributiecentra</w:t>
      </w:r>
      <w:r w:rsidR="000A61E6" w:rsidRPr="004F1669">
        <w:rPr>
          <w:rFonts w:cs="Arial"/>
          <w:color w:val="000000"/>
        </w:rPr>
        <w:t xml:space="preserve"> en de landelijke organisatie samen over</w:t>
      </w:r>
      <w:r w:rsidR="000E7E1A">
        <w:rPr>
          <w:rFonts w:cs="Arial"/>
          <w:color w:val="000000"/>
        </w:rPr>
        <w:t xml:space="preserve"> </w:t>
      </w:r>
      <w:r w:rsidR="00CC25ED">
        <w:rPr>
          <w:rFonts w:cs="Arial"/>
          <w:color w:val="000000"/>
        </w:rPr>
        <w:t>ongeveer 14.000</w:t>
      </w:r>
      <w:r w:rsidR="000A61E6" w:rsidRPr="004F1669">
        <w:rPr>
          <w:rFonts w:cs="Arial"/>
          <w:color w:val="000000"/>
        </w:rPr>
        <w:t xml:space="preserve"> vrijwilligers. </w:t>
      </w:r>
      <w:r w:rsidR="008223FA" w:rsidRPr="004F1669">
        <w:rPr>
          <w:rFonts w:cs="Arial"/>
          <w:color w:val="000000"/>
        </w:rPr>
        <w:t>VBN zal zich</w:t>
      </w:r>
      <w:r w:rsidR="000A61E6" w:rsidRPr="004F1669">
        <w:rPr>
          <w:rFonts w:cs="Arial"/>
          <w:color w:val="000000"/>
        </w:rPr>
        <w:t xml:space="preserve"> in 202</w:t>
      </w:r>
      <w:r w:rsidR="00CC25ED">
        <w:rPr>
          <w:rFonts w:cs="Arial"/>
          <w:color w:val="000000"/>
        </w:rPr>
        <w:t>5</w:t>
      </w:r>
      <w:r w:rsidR="000A61E6" w:rsidRPr="004F1669">
        <w:rPr>
          <w:rFonts w:cs="Arial"/>
          <w:color w:val="000000"/>
        </w:rPr>
        <w:t xml:space="preserve"> </w:t>
      </w:r>
      <w:r w:rsidR="008223FA" w:rsidRPr="004F1669">
        <w:rPr>
          <w:rFonts w:cs="Arial"/>
          <w:color w:val="000000"/>
        </w:rPr>
        <w:t>blijven inspannen</w:t>
      </w:r>
      <w:r w:rsidR="000A61E6" w:rsidRPr="004F1669">
        <w:rPr>
          <w:rFonts w:cs="Arial"/>
          <w:color w:val="000000"/>
        </w:rPr>
        <w:t xml:space="preserve"> om vrijwilligers te werven</w:t>
      </w:r>
      <w:r w:rsidR="00E90639" w:rsidRPr="004F1669">
        <w:rPr>
          <w:rFonts w:cs="Arial"/>
          <w:color w:val="000000"/>
        </w:rPr>
        <w:t xml:space="preserve"> voor kernposities</w:t>
      </w:r>
      <w:r w:rsidRPr="004F1669">
        <w:rPr>
          <w:rFonts w:cs="Arial"/>
          <w:color w:val="000000"/>
        </w:rPr>
        <w:t>; en</w:t>
      </w:r>
    </w:p>
    <w:p w14:paraId="3D37C5A9" w14:textId="039D56FF" w:rsidR="00182015" w:rsidRPr="004F1669" w:rsidRDefault="001C1E74" w:rsidP="000A4484">
      <w:pPr>
        <w:pStyle w:val="Lijstalinea"/>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contextualSpacing w:val="0"/>
        <w:rPr>
          <w:rFonts w:cs="Arial"/>
          <w:color w:val="000000"/>
        </w:rPr>
      </w:pPr>
      <w:r w:rsidRPr="004F1669">
        <w:rPr>
          <w:rFonts w:cs="Arial"/>
          <w:color w:val="000000"/>
          <w:u w:val="single"/>
        </w:rPr>
        <w:t>v</w:t>
      </w:r>
      <w:r w:rsidR="000A61E6" w:rsidRPr="004F1669">
        <w:rPr>
          <w:rFonts w:cs="Arial"/>
          <w:color w:val="000000"/>
          <w:u w:val="single"/>
        </w:rPr>
        <w:t xml:space="preserve">erduurzaming van </w:t>
      </w:r>
      <w:r w:rsidRPr="004F1669">
        <w:rPr>
          <w:rFonts w:cs="Arial"/>
          <w:color w:val="000000"/>
          <w:u w:val="single"/>
        </w:rPr>
        <w:t>d</w:t>
      </w:r>
      <w:r w:rsidR="000A61E6" w:rsidRPr="004F1669">
        <w:rPr>
          <w:rFonts w:cs="Arial"/>
          <w:color w:val="000000"/>
          <w:u w:val="single"/>
        </w:rPr>
        <w:t>e operaties</w:t>
      </w:r>
      <w:r w:rsidR="000A61E6" w:rsidRPr="004F1669">
        <w:rPr>
          <w:rFonts w:cs="Arial"/>
          <w:color w:val="000000"/>
        </w:rPr>
        <w:t>. Hoewel ons werk op zich al een positieve invloed</w:t>
      </w:r>
      <w:r w:rsidR="00182015" w:rsidRPr="004F1669">
        <w:rPr>
          <w:rFonts w:cs="Arial"/>
          <w:color w:val="000000"/>
        </w:rPr>
        <w:t xml:space="preserve"> </w:t>
      </w:r>
      <w:r w:rsidR="000A61E6" w:rsidRPr="004F1669">
        <w:rPr>
          <w:rFonts w:cs="Arial"/>
          <w:color w:val="000000"/>
        </w:rPr>
        <w:t>heeft op de draagkracht van onze planeet - wij verminderen door ons werk de</w:t>
      </w:r>
      <w:r w:rsidR="00182015" w:rsidRPr="004F1669">
        <w:rPr>
          <w:rFonts w:cs="Arial"/>
          <w:color w:val="000000"/>
        </w:rPr>
        <w:t xml:space="preserve"> </w:t>
      </w:r>
      <w:r w:rsidR="000A61E6" w:rsidRPr="004F1669">
        <w:rPr>
          <w:rFonts w:cs="Arial"/>
          <w:color w:val="000000"/>
        </w:rPr>
        <w:t>verspilling van voedsel en daarmee het storten of verbranden van etensresten -</w:t>
      </w:r>
      <w:r w:rsidR="00182015" w:rsidRPr="004F1669">
        <w:rPr>
          <w:rFonts w:cs="Arial"/>
          <w:color w:val="000000"/>
        </w:rPr>
        <w:t xml:space="preserve"> </w:t>
      </w:r>
      <w:r w:rsidR="000A61E6" w:rsidRPr="004F1669">
        <w:rPr>
          <w:rFonts w:cs="Arial"/>
          <w:color w:val="000000"/>
        </w:rPr>
        <w:t xml:space="preserve">willen </w:t>
      </w:r>
      <w:r w:rsidR="000A61E6" w:rsidRPr="004F1669">
        <w:rPr>
          <w:rFonts w:cs="Arial"/>
          <w:color w:val="000000"/>
        </w:rPr>
        <w:lastRenderedPageBreak/>
        <w:t>wij de komende jaren onze eigen operaties verder verduurzamen. Het betreft</w:t>
      </w:r>
      <w:r w:rsidR="00182015" w:rsidRPr="004F1669">
        <w:rPr>
          <w:rFonts w:cs="Arial"/>
          <w:color w:val="000000"/>
        </w:rPr>
        <w:t xml:space="preserve"> </w:t>
      </w:r>
      <w:r w:rsidR="000A61E6" w:rsidRPr="004F1669">
        <w:rPr>
          <w:rFonts w:cs="Arial"/>
          <w:color w:val="000000"/>
        </w:rPr>
        <w:t>dan vooral het transport en de huisvesting. Wij</w:t>
      </w:r>
      <w:r w:rsidR="00182015" w:rsidRPr="004F1669">
        <w:rPr>
          <w:rFonts w:cs="Arial"/>
          <w:color w:val="000000"/>
        </w:rPr>
        <w:t xml:space="preserve"> </w:t>
      </w:r>
      <w:r w:rsidR="000A61E6" w:rsidRPr="004F1669">
        <w:rPr>
          <w:rFonts w:cs="Arial"/>
          <w:color w:val="000000"/>
        </w:rPr>
        <w:t>hebben de ambitie om dat vervoer de komende jaren te verduurzamen: enerzijds</w:t>
      </w:r>
      <w:r w:rsidR="00182015" w:rsidRPr="004F1669">
        <w:rPr>
          <w:rFonts w:cs="Arial"/>
          <w:color w:val="000000"/>
        </w:rPr>
        <w:t xml:space="preserve"> </w:t>
      </w:r>
      <w:r w:rsidR="000A61E6" w:rsidRPr="004F1669">
        <w:rPr>
          <w:rFonts w:cs="Arial"/>
          <w:color w:val="000000"/>
        </w:rPr>
        <w:t>door slimmere logistiek en anderzijds door het transport milieuvriendelijker</w:t>
      </w:r>
      <w:r w:rsidR="0071653F" w:rsidRPr="004F1669">
        <w:rPr>
          <w:rFonts w:cs="Arial"/>
          <w:color w:val="000000"/>
        </w:rPr>
        <w:t xml:space="preserve"> (elektrisch)</w:t>
      </w:r>
      <w:r w:rsidR="000A61E6" w:rsidRPr="004F1669">
        <w:rPr>
          <w:rFonts w:cs="Arial"/>
          <w:color w:val="000000"/>
        </w:rPr>
        <w:t xml:space="preserve"> te</w:t>
      </w:r>
      <w:r w:rsidR="00182015" w:rsidRPr="004F1669">
        <w:rPr>
          <w:rFonts w:cs="Arial"/>
          <w:color w:val="000000"/>
        </w:rPr>
        <w:t xml:space="preserve"> </w:t>
      </w:r>
      <w:r w:rsidR="000A61E6" w:rsidRPr="004F1669">
        <w:rPr>
          <w:rFonts w:cs="Arial"/>
          <w:color w:val="000000"/>
        </w:rPr>
        <w:t>maken. Wat betreft de verduurzaming van de huisvesting van onze voedselbanken en</w:t>
      </w:r>
      <w:r w:rsidR="00182015" w:rsidRPr="004F1669">
        <w:rPr>
          <w:rFonts w:cs="Arial"/>
          <w:color w:val="000000"/>
        </w:rPr>
        <w:t xml:space="preserve"> </w:t>
      </w:r>
      <w:r w:rsidR="0071653F" w:rsidRPr="004F1669">
        <w:rPr>
          <w:rFonts w:cs="Arial"/>
          <w:color w:val="000000"/>
        </w:rPr>
        <w:t>distributiecentrums</w:t>
      </w:r>
      <w:r w:rsidR="000A61E6" w:rsidRPr="004F1669">
        <w:rPr>
          <w:rFonts w:cs="Arial"/>
          <w:color w:val="000000"/>
        </w:rPr>
        <w:t xml:space="preserve">, </w:t>
      </w:r>
      <w:r w:rsidR="0071653F" w:rsidRPr="004F1669">
        <w:rPr>
          <w:rFonts w:cs="Arial"/>
          <w:color w:val="000000"/>
        </w:rPr>
        <w:t>hebben wij een ondersteuningsreserve ingericht voor VBN-</w:t>
      </w:r>
      <w:r w:rsidRPr="004F1669">
        <w:rPr>
          <w:rFonts w:cs="Arial"/>
          <w:color w:val="000000"/>
        </w:rPr>
        <w:t>voedselbanken</w:t>
      </w:r>
      <w:r w:rsidR="0071653F" w:rsidRPr="004F1669">
        <w:rPr>
          <w:rFonts w:cs="Arial"/>
          <w:color w:val="000000"/>
        </w:rPr>
        <w:t xml:space="preserve"> om</w:t>
      </w:r>
      <w:r w:rsidR="000A61E6" w:rsidRPr="004F1669">
        <w:rPr>
          <w:rFonts w:cs="Arial"/>
          <w:color w:val="000000"/>
        </w:rPr>
        <w:t xml:space="preserve"> maatregelen in</w:t>
      </w:r>
      <w:r w:rsidR="0071653F" w:rsidRPr="004F1669">
        <w:rPr>
          <w:rFonts w:cs="Arial"/>
          <w:color w:val="000000"/>
        </w:rPr>
        <w:t xml:space="preserve"> te </w:t>
      </w:r>
      <w:r w:rsidR="000A61E6" w:rsidRPr="004F1669">
        <w:rPr>
          <w:rFonts w:cs="Arial"/>
          <w:color w:val="000000"/>
        </w:rPr>
        <w:t>voeren die het energiegebruik beperken</w:t>
      </w:r>
      <w:r w:rsidR="00182015" w:rsidRPr="004F1669">
        <w:rPr>
          <w:rFonts w:cs="Arial"/>
          <w:color w:val="000000"/>
        </w:rPr>
        <w:t xml:space="preserve"> </w:t>
      </w:r>
      <w:r w:rsidR="000A61E6" w:rsidRPr="004F1669">
        <w:rPr>
          <w:rFonts w:cs="Arial"/>
          <w:color w:val="000000"/>
        </w:rPr>
        <w:t xml:space="preserve">(zonnepanelen, </w:t>
      </w:r>
      <w:r w:rsidR="00B445D6" w:rsidRPr="004F1669">
        <w:rPr>
          <w:rFonts w:cs="Arial"/>
          <w:color w:val="000000"/>
        </w:rPr>
        <w:t>ledverlichting</w:t>
      </w:r>
      <w:r w:rsidR="000A61E6" w:rsidRPr="004F1669">
        <w:rPr>
          <w:rFonts w:cs="Arial"/>
          <w:color w:val="000000"/>
        </w:rPr>
        <w:t xml:space="preserve"> e.d.).</w:t>
      </w:r>
    </w:p>
    <w:p w14:paraId="7D604942" w14:textId="70F20239" w:rsidR="000A61E6" w:rsidRPr="004F1669" w:rsidRDefault="009B64D0" w:rsidP="00182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contextualSpacing w:val="0"/>
        <w:rPr>
          <w:rFonts w:cs="Arial"/>
          <w:b/>
          <w:bCs/>
          <w:color w:val="000000"/>
          <w:sz w:val="24"/>
          <w:szCs w:val="24"/>
        </w:rPr>
      </w:pPr>
      <w:r w:rsidRPr="004F1669">
        <w:rPr>
          <w:rFonts w:cs="Arial"/>
          <w:b/>
          <w:bCs/>
          <w:color w:val="000000"/>
          <w:sz w:val="24"/>
          <w:szCs w:val="24"/>
        </w:rPr>
        <w:t>Tot</w:t>
      </w:r>
      <w:r w:rsidR="009E69A3" w:rsidRPr="004F1669">
        <w:rPr>
          <w:rFonts w:cs="Arial"/>
          <w:b/>
          <w:bCs/>
          <w:color w:val="000000"/>
          <w:sz w:val="24"/>
          <w:szCs w:val="24"/>
        </w:rPr>
        <w:t xml:space="preserve"> slot</w:t>
      </w:r>
    </w:p>
    <w:p w14:paraId="1AB1E48F" w14:textId="56573934" w:rsidR="009B64D0" w:rsidRPr="004F1669" w:rsidRDefault="009E69A3"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 xml:space="preserve">VBN </w:t>
      </w:r>
      <w:r w:rsidR="000A61E6" w:rsidRPr="004F1669">
        <w:rPr>
          <w:rFonts w:cs="Arial"/>
          <w:color w:val="000000"/>
        </w:rPr>
        <w:t xml:space="preserve">verwacht dat de </w:t>
      </w:r>
      <w:r w:rsidR="0071653F" w:rsidRPr="004F1669">
        <w:rPr>
          <w:rFonts w:cs="Arial"/>
          <w:color w:val="000000"/>
        </w:rPr>
        <w:t>in eerdere Beleidsplannen neergelegde</w:t>
      </w:r>
      <w:r w:rsidR="000A61E6" w:rsidRPr="004F1669">
        <w:rPr>
          <w:rFonts w:cs="Arial"/>
          <w:color w:val="000000"/>
        </w:rPr>
        <w:t xml:space="preserve"> </w:t>
      </w:r>
      <w:r w:rsidR="000D3B98" w:rsidRPr="004F1669">
        <w:rPr>
          <w:rFonts w:cs="Arial"/>
          <w:color w:val="000000"/>
        </w:rPr>
        <w:t>activiteiten</w:t>
      </w:r>
      <w:r w:rsidR="000A61E6" w:rsidRPr="004F1669">
        <w:rPr>
          <w:rFonts w:cs="Arial"/>
          <w:color w:val="000000"/>
        </w:rPr>
        <w:t xml:space="preserve"> ook in </w:t>
      </w:r>
      <w:r w:rsidR="0071653F" w:rsidRPr="004F1669">
        <w:rPr>
          <w:rFonts w:cs="Arial"/>
          <w:color w:val="000000"/>
        </w:rPr>
        <w:t>202</w:t>
      </w:r>
      <w:r w:rsidR="00CC25ED">
        <w:rPr>
          <w:rFonts w:cs="Arial"/>
          <w:color w:val="000000"/>
        </w:rPr>
        <w:t xml:space="preserve">5 </w:t>
      </w:r>
      <w:r w:rsidR="0071653F" w:rsidRPr="004F1669">
        <w:rPr>
          <w:rFonts w:cs="Arial"/>
          <w:color w:val="000000"/>
        </w:rPr>
        <w:t>onverminderd</w:t>
      </w:r>
      <w:r w:rsidR="00182015" w:rsidRPr="004F1669">
        <w:rPr>
          <w:rFonts w:cs="Arial"/>
          <w:color w:val="000000"/>
        </w:rPr>
        <w:t xml:space="preserve"> </w:t>
      </w:r>
      <w:r w:rsidR="000A61E6" w:rsidRPr="004F1669">
        <w:rPr>
          <w:rFonts w:cs="Arial"/>
          <w:color w:val="000000"/>
        </w:rPr>
        <w:t xml:space="preserve">veel aandacht zullen vragen en dus onverkort van toepassing zullen blijven. </w:t>
      </w:r>
      <w:r w:rsidR="00976208" w:rsidRPr="004F1669">
        <w:rPr>
          <w:rFonts w:cs="Arial"/>
          <w:color w:val="000000"/>
        </w:rPr>
        <w:t xml:space="preserve">Het </w:t>
      </w:r>
      <w:r w:rsidR="00B445D6" w:rsidRPr="004F1669">
        <w:rPr>
          <w:rFonts w:cs="Arial"/>
          <w:color w:val="000000"/>
        </w:rPr>
        <w:t>VBN-bestuur</w:t>
      </w:r>
      <w:r w:rsidR="00976208" w:rsidRPr="004F1669">
        <w:rPr>
          <w:rFonts w:cs="Arial"/>
          <w:color w:val="000000"/>
        </w:rPr>
        <w:t xml:space="preserve"> is </w:t>
      </w:r>
      <w:r w:rsidR="009B64D0" w:rsidRPr="004F1669">
        <w:rPr>
          <w:rFonts w:cs="Arial"/>
          <w:color w:val="000000"/>
        </w:rPr>
        <w:t xml:space="preserve">daartoe </w:t>
      </w:r>
      <w:r w:rsidR="00976208" w:rsidRPr="004F1669">
        <w:rPr>
          <w:rFonts w:cs="Arial"/>
          <w:color w:val="000000"/>
        </w:rPr>
        <w:t>in 202</w:t>
      </w:r>
      <w:r w:rsidR="00CC25ED">
        <w:rPr>
          <w:rFonts w:cs="Arial"/>
          <w:color w:val="000000"/>
        </w:rPr>
        <w:t>4</w:t>
      </w:r>
      <w:r w:rsidR="00976208" w:rsidRPr="004F1669">
        <w:rPr>
          <w:rFonts w:cs="Arial"/>
          <w:color w:val="000000"/>
        </w:rPr>
        <w:t xml:space="preserve"> uitgebreid met </w:t>
      </w:r>
      <w:r w:rsidR="00CC25ED">
        <w:rPr>
          <w:rFonts w:cs="Arial"/>
          <w:color w:val="000000"/>
        </w:rPr>
        <w:t>de</w:t>
      </w:r>
      <w:r w:rsidR="00FE3492" w:rsidRPr="004F1669">
        <w:rPr>
          <w:rFonts w:cs="Arial"/>
          <w:color w:val="000000"/>
        </w:rPr>
        <w:t xml:space="preserve"> bestuur</w:t>
      </w:r>
      <w:r w:rsidR="0075505C" w:rsidRPr="004F1669">
        <w:rPr>
          <w:rFonts w:cs="Arial"/>
          <w:color w:val="000000"/>
        </w:rPr>
        <w:t>s</w:t>
      </w:r>
      <w:r w:rsidR="00FE3492" w:rsidRPr="004F1669">
        <w:rPr>
          <w:rFonts w:cs="Arial"/>
          <w:color w:val="000000"/>
        </w:rPr>
        <w:t xml:space="preserve">portefeuille </w:t>
      </w:r>
      <w:r w:rsidR="009B64D0" w:rsidRPr="004F1669">
        <w:rPr>
          <w:rFonts w:cs="Arial"/>
          <w:color w:val="000000"/>
        </w:rPr>
        <w:t>“</w:t>
      </w:r>
      <w:r w:rsidR="0075505C" w:rsidRPr="004F1669">
        <w:rPr>
          <w:rFonts w:cs="Arial"/>
          <w:color w:val="000000"/>
        </w:rPr>
        <w:t>Ondersteuning ledencoördinatie</w:t>
      </w:r>
      <w:r w:rsidR="009B64D0" w:rsidRPr="004F1669">
        <w:rPr>
          <w:rFonts w:cs="Arial"/>
          <w:color w:val="000000"/>
        </w:rPr>
        <w:t>”</w:t>
      </w:r>
      <w:r w:rsidR="0075505C" w:rsidRPr="004F1669">
        <w:rPr>
          <w:rFonts w:cs="Arial"/>
          <w:color w:val="000000"/>
        </w:rPr>
        <w:t xml:space="preserve">. </w:t>
      </w:r>
    </w:p>
    <w:p w14:paraId="23B14A0C" w14:textId="77777777" w:rsidR="00D36E07" w:rsidRDefault="00D36E07"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33C5C72F" w14:textId="4B70065F" w:rsidR="00FE3492" w:rsidRPr="004F1669" w:rsidRDefault="0075505C"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 xml:space="preserve">VBN-bestuursleden </w:t>
      </w:r>
      <w:r w:rsidR="00163D13" w:rsidRPr="004F1669">
        <w:rPr>
          <w:rFonts w:cs="Arial"/>
          <w:color w:val="000000"/>
        </w:rPr>
        <w:t>ontvang</w:t>
      </w:r>
      <w:r w:rsidR="00613FE9" w:rsidRPr="004F1669">
        <w:rPr>
          <w:rFonts w:cs="Arial"/>
          <w:color w:val="000000"/>
        </w:rPr>
        <w:t>en, net als alle ander</w:t>
      </w:r>
      <w:r w:rsidR="009B64D0" w:rsidRPr="004F1669">
        <w:rPr>
          <w:rFonts w:cs="Arial"/>
          <w:color w:val="000000"/>
        </w:rPr>
        <w:t>e</w:t>
      </w:r>
      <w:r w:rsidR="001F3E63" w:rsidRPr="004F1669">
        <w:rPr>
          <w:rFonts w:cs="Arial"/>
          <w:color w:val="000000"/>
        </w:rPr>
        <w:t xml:space="preserve"> bij</w:t>
      </w:r>
      <w:r w:rsidR="00613FE9" w:rsidRPr="004F1669">
        <w:rPr>
          <w:rFonts w:cs="Arial"/>
          <w:color w:val="000000"/>
        </w:rPr>
        <w:t xml:space="preserve"> VBN</w:t>
      </w:r>
      <w:r w:rsidR="001F3E63" w:rsidRPr="004F1669">
        <w:rPr>
          <w:rFonts w:cs="Arial"/>
          <w:color w:val="000000"/>
        </w:rPr>
        <w:t xml:space="preserve"> betrokken </w:t>
      </w:r>
      <w:r w:rsidR="00613FE9" w:rsidRPr="004F1669">
        <w:rPr>
          <w:rFonts w:cs="Arial"/>
          <w:color w:val="000000"/>
        </w:rPr>
        <w:t>vrijwilligers</w:t>
      </w:r>
      <w:r w:rsidR="00163D13" w:rsidRPr="004F1669">
        <w:rPr>
          <w:rFonts w:cs="Arial"/>
          <w:color w:val="000000"/>
        </w:rPr>
        <w:t>,</w:t>
      </w:r>
      <w:r w:rsidR="00613FE9" w:rsidRPr="004F1669">
        <w:rPr>
          <w:rFonts w:cs="Arial"/>
          <w:color w:val="000000"/>
        </w:rPr>
        <w:t xml:space="preserve"> geen</w:t>
      </w:r>
      <w:r w:rsidR="00163D13" w:rsidRPr="004F1669">
        <w:rPr>
          <w:rFonts w:cs="Arial"/>
          <w:color w:val="000000"/>
        </w:rPr>
        <w:t xml:space="preserve"> beloning, waarmee VBN en </w:t>
      </w:r>
      <w:r w:rsidR="001F3E63" w:rsidRPr="004F1669">
        <w:rPr>
          <w:rFonts w:cs="Arial"/>
          <w:color w:val="000000"/>
        </w:rPr>
        <w:t>de VBN-voedselbanken</w:t>
      </w:r>
      <w:r w:rsidR="00163D13" w:rsidRPr="004F1669">
        <w:rPr>
          <w:rFonts w:cs="Arial"/>
          <w:color w:val="000000"/>
        </w:rPr>
        <w:t xml:space="preserve"> </w:t>
      </w:r>
      <w:r w:rsidR="001F3E63" w:rsidRPr="004F1669">
        <w:rPr>
          <w:rFonts w:cs="Arial"/>
          <w:color w:val="000000"/>
        </w:rPr>
        <w:t>óó</w:t>
      </w:r>
      <w:r w:rsidR="00962BC6" w:rsidRPr="004F1669">
        <w:rPr>
          <w:rFonts w:cs="Arial"/>
          <w:color w:val="000000"/>
        </w:rPr>
        <w:t>k in 202</w:t>
      </w:r>
      <w:r w:rsidR="00CC25ED">
        <w:rPr>
          <w:rFonts w:cs="Arial"/>
          <w:color w:val="000000"/>
        </w:rPr>
        <w:t>5</w:t>
      </w:r>
      <w:r w:rsidR="00962BC6" w:rsidRPr="004F1669">
        <w:rPr>
          <w:rFonts w:cs="Arial"/>
          <w:color w:val="000000"/>
        </w:rPr>
        <w:t xml:space="preserve"> </w:t>
      </w:r>
      <w:r w:rsidR="00163D13" w:rsidRPr="004F1669">
        <w:rPr>
          <w:rFonts w:cs="Arial"/>
          <w:color w:val="000000"/>
        </w:rPr>
        <w:t xml:space="preserve">een unieke organisatie </w:t>
      </w:r>
      <w:r w:rsidR="00962BC6" w:rsidRPr="004F1669">
        <w:rPr>
          <w:rFonts w:cs="Arial"/>
          <w:color w:val="000000"/>
        </w:rPr>
        <w:t>b</w:t>
      </w:r>
      <w:r w:rsidR="00163D13" w:rsidRPr="004F1669">
        <w:rPr>
          <w:rFonts w:cs="Arial"/>
          <w:color w:val="000000"/>
        </w:rPr>
        <w:t>lijven in het maatschappelijke veld</w:t>
      </w:r>
      <w:r w:rsidR="00962BC6" w:rsidRPr="004F1669">
        <w:rPr>
          <w:rFonts w:cs="Arial"/>
          <w:color w:val="000000"/>
        </w:rPr>
        <w:t>.</w:t>
      </w:r>
    </w:p>
    <w:p w14:paraId="07FA66BF" w14:textId="77777777" w:rsidR="00FE3492" w:rsidRPr="004F1669" w:rsidRDefault="00FE3492"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1B70A23F" w14:textId="296BC1B6" w:rsidR="00182015" w:rsidRPr="004F1669" w:rsidRDefault="00962BC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r w:rsidRPr="004F1669">
        <w:rPr>
          <w:rFonts w:cs="Arial"/>
          <w:color w:val="000000"/>
        </w:rPr>
        <w:t>De maatschappij verandert snel, dus z</w:t>
      </w:r>
      <w:r w:rsidR="000A61E6" w:rsidRPr="004F1669">
        <w:rPr>
          <w:rFonts w:cs="Arial"/>
          <w:color w:val="000000"/>
        </w:rPr>
        <w:t>o nodig</w:t>
      </w:r>
      <w:r w:rsidR="00182015" w:rsidRPr="004F1669">
        <w:rPr>
          <w:rFonts w:cs="Arial"/>
          <w:color w:val="000000"/>
        </w:rPr>
        <w:t xml:space="preserve"> </w:t>
      </w:r>
      <w:r w:rsidR="001F3E63" w:rsidRPr="004F1669">
        <w:rPr>
          <w:rFonts w:cs="Arial"/>
          <w:color w:val="000000"/>
        </w:rPr>
        <w:t>zal VBN</w:t>
      </w:r>
      <w:r w:rsidR="004F1669" w:rsidRPr="004F1669">
        <w:rPr>
          <w:rFonts w:cs="Arial"/>
          <w:color w:val="000000"/>
        </w:rPr>
        <w:t>, gestaafd door haar Algemene Ledenvergadering,</w:t>
      </w:r>
      <w:r w:rsidR="000A61E6" w:rsidRPr="004F1669">
        <w:rPr>
          <w:rFonts w:cs="Arial"/>
          <w:color w:val="000000"/>
        </w:rPr>
        <w:t xml:space="preserve"> </w:t>
      </w:r>
      <w:r w:rsidR="0071653F" w:rsidRPr="004F1669">
        <w:rPr>
          <w:rFonts w:cs="Arial"/>
          <w:color w:val="000000"/>
        </w:rPr>
        <w:t xml:space="preserve">tussentijds </w:t>
      </w:r>
      <w:r w:rsidR="000A61E6" w:rsidRPr="004F1669">
        <w:rPr>
          <w:rFonts w:cs="Arial"/>
          <w:color w:val="000000"/>
        </w:rPr>
        <w:t xml:space="preserve">met een actualisering van dit </w:t>
      </w:r>
      <w:r w:rsidR="0071653F" w:rsidRPr="004F1669">
        <w:rPr>
          <w:rFonts w:cs="Arial"/>
          <w:color w:val="000000"/>
        </w:rPr>
        <w:t>B</w:t>
      </w:r>
      <w:r w:rsidR="000A61E6" w:rsidRPr="004F1669">
        <w:rPr>
          <w:rFonts w:cs="Arial"/>
          <w:color w:val="000000"/>
        </w:rPr>
        <w:t xml:space="preserve">eleidsplan </w:t>
      </w:r>
      <w:r w:rsidR="0071653F" w:rsidRPr="004F1669">
        <w:rPr>
          <w:rFonts w:cs="Arial"/>
          <w:color w:val="000000"/>
        </w:rPr>
        <w:t>202</w:t>
      </w:r>
      <w:r w:rsidR="00CC25ED">
        <w:rPr>
          <w:rFonts w:cs="Arial"/>
          <w:color w:val="000000"/>
        </w:rPr>
        <w:t>5</w:t>
      </w:r>
      <w:r w:rsidR="0071653F" w:rsidRPr="004F1669">
        <w:rPr>
          <w:rFonts w:cs="Arial"/>
          <w:color w:val="000000"/>
        </w:rPr>
        <w:t xml:space="preserve"> </w:t>
      </w:r>
      <w:r w:rsidR="000A61E6" w:rsidRPr="004F1669">
        <w:rPr>
          <w:rFonts w:cs="Arial"/>
          <w:color w:val="000000"/>
        </w:rPr>
        <w:t>komen.</w:t>
      </w:r>
    </w:p>
    <w:p w14:paraId="2CD6506B" w14:textId="77777777" w:rsidR="00182015" w:rsidRPr="004F1669" w:rsidRDefault="00182015"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color w:val="000000"/>
        </w:rPr>
      </w:pPr>
    </w:p>
    <w:p w14:paraId="336596BA" w14:textId="25F32C53" w:rsidR="000A61E6" w:rsidRPr="00CC5B1A" w:rsidRDefault="000A61E6" w:rsidP="000A61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val="0"/>
        <w:rPr>
          <w:rFonts w:cs="Arial"/>
          <w:b/>
          <w:bCs/>
          <w:color w:val="000000"/>
        </w:rPr>
      </w:pPr>
      <w:r w:rsidRPr="00CC5B1A">
        <w:rPr>
          <w:rFonts w:cs="Arial"/>
          <w:b/>
          <w:bCs/>
          <w:color w:val="000000"/>
        </w:rPr>
        <w:t>Houten</w:t>
      </w:r>
    </w:p>
    <w:sectPr w:rsidR="000A61E6" w:rsidRPr="00CC5B1A" w:rsidSect="003A5442">
      <w:headerReference w:type="even" r:id="rId11"/>
      <w:headerReference w:type="default" r:id="rId12"/>
      <w:footerReference w:type="even" r:id="rId13"/>
      <w:footerReference w:type="default" r:id="rId14"/>
      <w:headerReference w:type="first" r:id="rId15"/>
      <w:footerReference w:type="first" r:id="rId16"/>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2C7F" w14:textId="77777777" w:rsidR="00A66E75" w:rsidRDefault="00A66E75" w:rsidP="004B7D6A">
      <w:pPr>
        <w:spacing w:after="0"/>
      </w:pPr>
      <w:r>
        <w:separator/>
      </w:r>
    </w:p>
  </w:endnote>
  <w:endnote w:type="continuationSeparator" w:id="0">
    <w:p w14:paraId="3762216B" w14:textId="77777777" w:rsidR="00A66E75" w:rsidRDefault="00A66E75" w:rsidP="004B7D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A406" w14:textId="77777777" w:rsidR="00182015" w:rsidRDefault="001820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76385"/>
      <w:docPartObj>
        <w:docPartGallery w:val="Page Numbers (Bottom of Page)"/>
        <w:docPartUnique/>
      </w:docPartObj>
    </w:sdtPr>
    <w:sdtEndPr/>
    <w:sdtContent>
      <w:p w14:paraId="361E34CF" w14:textId="74DCA836" w:rsidR="00BE76BF" w:rsidRDefault="0016241D">
        <w:pPr>
          <w:pStyle w:val="Voettekst"/>
          <w:jc w:val="center"/>
        </w:pPr>
      </w:p>
    </w:sdtContent>
  </w:sdt>
  <w:p w14:paraId="3FDCCCA1" w14:textId="77777777" w:rsidR="00BE76BF" w:rsidRDefault="00BE76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ADFE" w14:textId="77777777" w:rsidR="00182015" w:rsidRDefault="001820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AB1E2" w14:textId="77777777" w:rsidR="00A66E75" w:rsidRDefault="00A66E75" w:rsidP="004B7D6A">
      <w:pPr>
        <w:spacing w:after="0"/>
      </w:pPr>
      <w:r>
        <w:separator/>
      </w:r>
    </w:p>
  </w:footnote>
  <w:footnote w:type="continuationSeparator" w:id="0">
    <w:p w14:paraId="41B52D4F" w14:textId="77777777" w:rsidR="00A66E75" w:rsidRDefault="00A66E75" w:rsidP="004B7D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B6E2" w14:textId="77777777" w:rsidR="00182015" w:rsidRDefault="001820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15AC" w14:textId="77777777" w:rsidR="004B7D6A" w:rsidRDefault="00A14A41">
    <w:pPr>
      <w:pStyle w:val="Koptekst"/>
    </w:pPr>
    <w:r w:rsidRPr="00A14A41">
      <w:rPr>
        <w:noProof/>
        <w:lang w:eastAsia="nl-NL"/>
      </w:rPr>
      <w:drawing>
        <wp:anchor distT="0" distB="0" distL="114300" distR="114300" simplePos="0" relativeHeight="251662336" behindDoc="1" locked="0" layoutInCell="1" allowOverlap="1" wp14:anchorId="69E5515C" wp14:editId="1D6F27DE">
          <wp:simplePos x="0" y="0"/>
          <wp:positionH relativeFrom="column">
            <wp:posOffset>-899795</wp:posOffset>
          </wp:positionH>
          <wp:positionV relativeFrom="paragraph">
            <wp:posOffset>-449580</wp:posOffset>
          </wp:positionV>
          <wp:extent cx="7562850" cy="10694670"/>
          <wp:effectExtent l="0" t="0" r="9525" b="190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_Ondergrond_Landelijk.jpg"/>
                  <pic:cNvPicPr/>
                </pic:nvPicPr>
                <pic:blipFill>
                  <a:blip r:embed="rId1">
                    <a:extLst>
                      <a:ext uri="{28A0092B-C50C-407E-A947-70E740481C1C}">
                        <a14:useLocalDpi xmlns:a14="http://schemas.microsoft.com/office/drawing/2010/main" val="0"/>
                      </a:ext>
                    </a:extLst>
                  </a:blip>
                  <a:stretch>
                    <a:fillRect/>
                  </a:stretch>
                </pic:blipFill>
                <pic:spPr>
                  <a:xfrm>
                    <a:off x="0" y="0"/>
                    <a:ext cx="7560054" cy="10692000"/>
                  </a:xfrm>
                  <a:prstGeom prst="rect">
                    <a:avLst/>
                  </a:prstGeom>
                </pic:spPr>
              </pic:pic>
            </a:graphicData>
          </a:graphic>
        </wp:anchor>
      </w:drawing>
    </w:r>
    <w:r w:rsidR="00774482">
      <w:rPr>
        <w:noProof/>
        <w:lang w:eastAsia="nl-NL"/>
      </w:rPr>
      <mc:AlternateContent>
        <mc:Choice Requires="wps">
          <w:drawing>
            <wp:anchor distT="0" distB="0" distL="114300" distR="114300" simplePos="0" relativeHeight="251660288" behindDoc="0" locked="0" layoutInCell="1" allowOverlap="1" wp14:anchorId="4C592346" wp14:editId="12AB140B">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537D8A8F" w14:textId="43FC1DB7" w:rsidR="00642284" w:rsidRPr="002A1F46" w:rsidRDefault="002268B9" w:rsidP="00642284">
                          <w:pPr>
                            <w:pBdr>
                              <w:top w:val="single" w:sz="4" w:space="1" w:color="7F7F7F" w:themeColor="background1" w:themeShade="7F"/>
                            </w:pBdr>
                            <w:jc w:val="center"/>
                            <w:rPr>
                              <w:color w:val="EE7402"/>
                            </w:rPr>
                          </w:pPr>
                          <w:r w:rsidRPr="002A1F46">
                            <w:rPr>
                              <w:color w:val="EE7402"/>
                            </w:rPr>
                            <w:fldChar w:fldCharType="begin"/>
                          </w:r>
                          <w:r w:rsidR="00642284" w:rsidRPr="002A1F46">
                            <w:rPr>
                              <w:color w:val="EE7402"/>
                            </w:rPr>
                            <w:instrText xml:space="preserve"> PAGE   \* MERGEFORMAT </w:instrText>
                          </w:r>
                          <w:r w:rsidRPr="002A1F46">
                            <w:rPr>
                              <w:color w:val="EE7402"/>
                            </w:rPr>
                            <w:fldChar w:fldCharType="separate"/>
                          </w:r>
                          <w:r w:rsidR="00AE4698">
                            <w:rPr>
                              <w:noProof/>
                              <w:color w:val="EE7402"/>
                            </w:rPr>
                            <w:t>1</w:t>
                          </w:r>
                          <w:r w:rsidRPr="002A1F46">
                            <w:rPr>
                              <w:color w:val="EE740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C592346" id="Rectangle 1"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" filled="f" fillcolor="#c0504d [3205]" stroked="f" strokecolor="#4f81bd [3204]" strokeweight="2.25pt">
              <v:textbox inset=",0,,0">
                <w:txbxContent>
                  <w:p w14:paraId="537D8A8F" w14:textId="43FC1DB7" w:rsidR="00642284" w:rsidRPr="002A1F46" w:rsidRDefault="002268B9" w:rsidP="00642284">
                    <w:pPr>
                      <w:pBdr>
                        <w:top w:val="single" w:sz="4" w:space="1" w:color="7F7F7F" w:themeColor="background1" w:themeShade="7F"/>
                      </w:pBdr>
                      <w:jc w:val="center"/>
                      <w:rPr>
                        <w:color w:val="EE7402"/>
                      </w:rPr>
                    </w:pPr>
                    <w:r w:rsidRPr="002A1F46">
                      <w:rPr>
                        <w:color w:val="EE7402"/>
                      </w:rPr>
                      <w:fldChar w:fldCharType="begin"/>
                    </w:r>
                    <w:r w:rsidR="00642284" w:rsidRPr="002A1F46">
                      <w:rPr>
                        <w:color w:val="EE7402"/>
                      </w:rPr>
                      <w:instrText xml:space="preserve"> PAGE   \* MERGEFORMAT </w:instrText>
                    </w:r>
                    <w:r w:rsidRPr="002A1F46">
                      <w:rPr>
                        <w:color w:val="EE7402"/>
                      </w:rPr>
                      <w:fldChar w:fldCharType="separate"/>
                    </w:r>
                    <w:r w:rsidR="00AE4698">
                      <w:rPr>
                        <w:noProof/>
                        <w:color w:val="EE7402"/>
                      </w:rPr>
                      <w:t>1</w:t>
                    </w:r>
                    <w:r w:rsidRPr="002A1F46">
                      <w:rPr>
                        <w:color w:val="EE7402"/>
                      </w:rPr>
                      <w:fldChar w:fldCharType="end"/>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03BB" w14:textId="77777777" w:rsidR="004B7D6A" w:rsidRDefault="004B7D6A">
    <w:pPr>
      <w:pStyle w:val="Koptekst"/>
    </w:pPr>
    <w:r w:rsidRPr="004B7D6A">
      <w:rPr>
        <w:noProof/>
        <w:lang w:eastAsia="nl-NL"/>
      </w:rPr>
      <w:drawing>
        <wp:anchor distT="0" distB="0" distL="114300" distR="114300" simplePos="0" relativeHeight="251658240" behindDoc="1" locked="0" layoutInCell="1" allowOverlap="1" wp14:anchorId="482C94C8" wp14:editId="71548BA1">
          <wp:simplePos x="0" y="0"/>
          <wp:positionH relativeFrom="column">
            <wp:posOffset>-899795</wp:posOffset>
          </wp:positionH>
          <wp:positionV relativeFrom="paragraph">
            <wp:posOffset>-449580</wp:posOffset>
          </wp:positionV>
          <wp:extent cx="7560310" cy="10687050"/>
          <wp:effectExtent l="19050" t="0" r="254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7560310" cy="1068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3B9C"/>
    <w:multiLevelType w:val="hybridMultilevel"/>
    <w:tmpl w:val="22104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B802A2"/>
    <w:multiLevelType w:val="hybridMultilevel"/>
    <w:tmpl w:val="7A069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7C7A33"/>
    <w:multiLevelType w:val="hybridMultilevel"/>
    <w:tmpl w:val="6FB25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7361941">
    <w:abstractNumId w:val="2"/>
  </w:num>
  <w:num w:numId="2" w16cid:durableId="834952922">
    <w:abstractNumId w:val="1"/>
  </w:num>
  <w:num w:numId="3" w16cid:durableId="203144863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A7"/>
    <w:rsid w:val="00000C00"/>
    <w:rsid w:val="00000FF8"/>
    <w:rsid w:val="000044F9"/>
    <w:rsid w:val="000064BB"/>
    <w:rsid w:val="000107C2"/>
    <w:rsid w:val="00011C57"/>
    <w:rsid w:val="000126A9"/>
    <w:rsid w:val="000147A7"/>
    <w:rsid w:val="00015790"/>
    <w:rsid w:val="00015D61"/>
    <w:rsid w:val="00023C97"/>
    <w:rsid w:val="00024CE3"/>
    <w:rsid w:val="000274CB"/>
    <w:rsid w:val="00027AB6"/>
    <w:rsid w:val="000331B7"/>
    <w:rsid w:val="000343FC"/>
    <w:rsid w:val="00044E03"/>
    <w:rsid w:val="00046AF2"/>
    <w:rsid w:val="0005067E"/>
    <w:rsid w:val="00052EEB"/>
    <w:rsid w:val="00053556"/>
    <w:rsid w:val="00053877"/>
    <w:rsid w:val="000577F5"/>
    <w:rsid w:val="00057982"/>
    <w:rsid w:val="000600F3"/>
    <w:rsid w:val="000629A3"/>
    <w:rsid w:val="000710D4"/>
    <w:rsid w:val="000720E0"/>
    <w:rsid w:val="00072E9C"/>
    <w:rsid w:val="00075F12"/>
    <w:rsid w:val="00081E01"/>
    <w:rsid w:val="00084366"/>
    <w:rsid w:val="00085ED7"/>
    <w:rsid w:val="00090861"/>
    <w:rsid w:val="0009106D"/>
    <w:rsid w:val="0009565D"/>
    <w:rsid w:val="00096030"/>
    <w:rsid w:val="000976EB"/>
    <w:rsid w:val="00097F4E"/>
    <w:rsid w:val="000A13E8"/>
    <w:rsid w:val="000A18C7"/>
    <w:rsid w:val="000A4484"/>
    <w:rsid w:val="000A5D7C"/>
    <w:rsid w:val="000A5DD7"/>
    <w:rsid w:val="000A61E6"/>
    <w:rsid w:val="000A6F42"/>
    <w:rsid w:val="000B565C"/>
    <w:rsid w:val="000B5D21"/>
    <w:rsid w:val="000B67FA"/>
    <w:rsid w:val="000C02DA"/>
    <w:rsid w:val="000C3EAD"/>
    <w:rsid w:val="000D07C4"/>
    <w:rsid w:val="000D3B98"/>
    <w:rsid w:val="000E005A"/>
    <w:rsid w:val="000E254E"/>
    <w:rsid w:val="000E51B2"/>
    <w:rsid w:val="000E6D89"/>
    <w:rsid w:val="000E7BB6"/>
    <w:rsid w:val="000E7E1A"/>
    <w:rsid w:val="000F06C3"/>
    <w:rsid w:val="000F3CBD"/>
    <w:rsid w:val="000F41F5"/>
    <w:rsid w:val="000F7909"/>
    <w:rsid w:val="00104F7C"/>
    <w:rsid w:val="0011208F"/>
    <w:rsid w:val="001145AD"/>
    <w:rsid w:val="00115D13"/>
    <w:rsid w:val="00116F4C"/>
    <w:rsid w:val="00121EA6"/>
    <w:rsid w:val="001269B1"/>
    <w:rsid w:val="0013007A"/>
    <w:rsid w:val="00130B94"/>
    <w:rsid w:val="00130F50"/>
    <w:rsid w:val="00133348"/>
    <w:rsid w:val="00137B37"/>
    <w:rsid w:val="00140CDC"/>
    <w:rsid w:val="00142383"/>
    <w:rsid w:val="0014286B"/>
    <w:rsid w:val="001523A9"/>
    <w:rsid w:val="0016038A"/>
    <w:rsid w:val="0016241D"/>
    <w:rsid w:val="00163D13"/>
    <w:rsid w:val="00166473"/>
    <w:rsid w:val="001672CC"/>
    <w:rsid w:val="001702DF"/>
    <w:rsid w:val="00170B50"/>
    <w:rsid w:val="001719DE"/>
    <w:rsid w:val="00174D8C"/>
    <w:rsid w:val="0017537E"/>
    <w:rsid w:val="0017752A"/>
    <w:rsid w:val="0018200C"/>
    <w:rsid w:val="00182015"/>
    <w:rsid w:val="001828E9"/>
    <w:rsid w:val="00182D26"/>
    <w:rsid w:val="00182ECF"/>
    <w:rsid w:val="00184E41"/>
    <w:rsid w:val="00186EC8"/>
    <w:rsid w:val="00191B14"/>
    <w:rsid w:val="0019235C"/>
    <w:rsid w:val="00192AFB"/>
    <w:rsid w:val="00194B7A"/>
    <w:rsid w:val="00194CAB"/>
    <w:rsid w:val="001962F7"/>
    <w:rsid w:val="001A04AE"/>
    <w:rsid w:val="001A1004"/>
    <w:rsid w:val="001A19BD"/>
    <w:rsid w:val="001A6253"/>
    <w:rsid w:val="001A7082"/>
    <w:rsid w:val="001B3371"/>
    <w:rsid w:val="001B7028"/>
    <w:rsid w:val="001B7A98"/>
    <w:rsid w:val="001C1E74"/>
    <w:rsid w:val="001C6BC3"/>
    <w:rsid w:val="001D078A"/>
    <w:rsid w:val="001D7AF7"/>
    <w:rsid w:val="001E4D68"/>
    <w:rsid w:val="001E539A"/>
    <w:rsid w:val="001E7D17"/>
    <w:rsid w:val="001F2522"/>
    <w:rsid w:val="001F3517"/>
    <w:rsid w:val="001F3E63"/>
    <w:rsid w:val="00201B16"/>
    <w:rsid w:val="0020383F"/>
    <w:rsid w:val="00211DC1"/>
    <w:rsid w:val="00212ABD"/>
    <w:rsid w:val="00220817"/>
    <w:rsid w:val="00224CAF"/>
    <w:rsid w:val="002268B9"/>
    <w:rsid w:val="0022694F"/>
    <w:rsid w:val="00234096"/>
    <w:rsid w:val="0024233E"/>
    <w:rsid w:val="002426EB"/>
    <w:rsid w:val="00242A21"/>
    <w:rsid w:val="00245A38"/>
    <w:rsid w:val="00245E9B"/>
    <w:rsid w:val="00251A10"/>
    <w:rsid w:val="002562F3"/>
    <w:rsid w:val="002565F6"/>
    <w:rsid w:val="00262B3D"/>
    <w:rsid w:val="00266263"/>
    <w:rsid w:val="002668C6"/>
    <w:rsid w:val="00267F1F"/>
    <w:rsid w:val="002723A3"/>
    <w:rsid w:val="00275C3D"/>
    <w:rsid w:val="00276B92"/>
    <w:rsid w:val="00276EDC"/>
    <w:rsid w:val="002813D5"/>
    <w:rsid w:val="0028527C"/>
    <w:rsid w:val="0028795B"/>
    <w:rsid w:val="00291BE1"/>
    <w:rsid w:val="00291C53"/>
    <w:rsid w:val="00293178"/>
    <w:rsid w:val="00293A36"/>
    <w:rsid w:val="002A2417"/>
    <w:rsid w:val="002A4818"/>
    <w:rsid w:val="002A6BAC"/>
    <w:rsid w:val="002B18BA"/>
    <w:rsid w:val="002B1F54"/>
    <w:rsid w:val="002C1FE2"/>
    <w:rsid w:val="002C6A9C"/>
    <w:rsid w:val="002C7DA4"/>
    <w:rsid w:val="002D1E78"/>
    <w:rsid w:val="002D52BB"/>
    <w:rsid w:val="002D6404"/>
    <w:rsid w:val="002D7218"/>
    <w:rsid w:val="002D79E5"/>
    <w:rsid w:val="002E0722"/>
    <w:rsid w:val="002E0834"/>
    <w:rsid w:val="002E6491"/>
    <w:rsid w:val="002E679E"/>
    <w:rsid w:val="002E7D50"/>
    <w:rsid w:val="002F11C1"/>
    <w:rsid w:val="002F1BAF"/>
    <w:rsid w:val="002F4777"/>
    <w:rsid w:val="002F575D"/>
    <w:rsid w:val="003018B3"/>
    <w:rsid w:val="0031148C"/>
    <w:rsid w:val="00312381"/>
    <w:rsid w:val="003123E0"/>
    <w:rsid w:val="003161E4"/>
    <w:rsid w:val="00320A28"/>
    <w:rsid w:val="003258B3"/>
    <w:rsid w:val="00330EB9"/>
    <w:rsid w:val="003323E7"/>
    <w:rsid w:val="003366DF"/>
    <w:rsid w:val="00337706"/>
    <w:rsid w:val="003410E4"/>
    <w:rsid w:val="00350954"/>
    <w:rsid w:val="003570D0"/>
    <w:rsid w:val="003659DB"/>
    <w:rsid w:val="00366570"/>
    <w:rsid w:val="00367AB2"/>
    <w:rsid w:val="00371150"/>
    <w:rsid w:val="003728CD"/>
    <w:rsid w:val="003735E3"/>
    <w:rsid w:val="003738ED"/>
    <w:rsid w:val="003747FA"/>
    <w:rsid w:val="0037482B"/>
    <w:rsid w:val="00377026"/>
    <w:rsid w:val="00382285"/>
    <w:rsid w:val="00391683"/>
    <w:rsid w:val="003918CE"/>
    <w:rsid w:val="003956F2"/>
    <w:rsid w:val="003A0050"/>
    <w:rsid w:val="003A13A9"/>
    <w:rsid w:val="003A2A6C"/>
    <w:rsid w:val="003A38F0"/>
    <w:rsid w:val="003A5442"/>
    <w:rsid w:val="003A7CE4"/>
    <w:rsid w:val="003B7C7B"/>
    <w:rsid w:val="003B7FAC"/>
    <w:rsid w:val="003C222A"/>
    <w:rsid w:val="003C23F6"/>
    <w:rsid w:val="003C5712"/>
    <w:rsid w:val="003C5D6B"/>
    <w:rsid w:val="003D0B78"/>
    <w:rsid w:val="003D41A6"/>
    <w:rsid w:val="003E03F5"/>
    <w:rsid w:val="003E04FD"/>
    <w:rsid w:val="003E2D76"/>
    <w:rsid w:val="003E2DAD"/>
    <w:rsid w:val="003E588B"/>
    <w:rsid w:val="003F2C87"/>
    <w:rsid w:val="003F603B"/>
    <w:rsid w:val="003F60DC"/>
    <w:rsid w:val="003F6BB8"/>
    <w:rsid w:val="003F6EA8"/>
    <w:rsid w:val="003F7D66"/>
    <w:rsid w:val="00402825"/>
    <w:rsid w:val="00402838"/>
    <w:rsid w:val="00404997"/>
    <w:rsid w:val="00404B2E"/>
    <w:rsid w:val="00407394"/>
    <w:rsid w:val="00411186"/>
    <w:rsid w:val="00412D80"/>
    <w:rsid w:val="0041534B"/>
    <w:rsid w:val="00417423"/>
    <w:rsid w:val="00417FDF"/>
    <w:rsid w:val="00423B0D"/>
    <w:rsid w:val="00423DC6"/>
    <w:rsid w:val="00424A88"/>
    <w:rsid w:val="00425236"/>
    <w:rsid w:val="00430325"/>
    <w:rsid w:val="004327AC"/>
    <w:rsid w:val="00437DA2"/>
    <w:rsid w:val="004408FF"/>
    <w:rsid w:val="00441A63"/>
    <w:rsid w:val="00441C2A"/>
    <w:rsid w:val="004463FD"/>
    <w:rsid w:val="004474B4"/>
    <w:rsid w:val="004517E2"/>
    <w:rsid w:val="004542D5"/>
    <w:rsid w:val="00454910"/>
    <w:rsid w:val="00456201"/>
    <w:rsid w:val="00457B20"/>
    <w:rsid w:val="004637F7"/>
    <w:rsid w:val="0046468B"/>
    <w:rsid w:val="00470731"/>
    <w:rsid w:val="00471822"/>
    <w:rsid w:val="00473518"/>
    <w:rsid w:val="004814BA"/>
    <w:rsid w:val="004830F0"/>
    <w:rsid w:val="0048422C"/>
    <w:rsid w:val="004846F7"/>
    <w:rsid w:val="00490F13"/>
    <w:rsid w:val="00492147"/>
    <w:rsid w:val="0049259B"/>
    <w:rsid w:val="004A41DD"/>
    <w:rsid w:val="004A4F8B"/>
    <w:rsid w:val="004A689D"/>
    <w:rsid w:val="004A7775"/>
    <w:rsid w:val="004B196D"/>
    <w:rsid w:val="004B3B59"/>
    <w:rsid w:val="004B423D"/>
    <w:rsid w:val="004B43F4"/>
    <w:rsid w:val="004B4BFC"/>
    <w:rsid w:val="004B7D6A"/>
    <w:rsid w:val="004C0619"/>
    <w:rsid w:val="004C121B"/>
    <w:rsid w:val="004C1E4D"/>
    <w:rsid w:val="004C44D9"/>
    <w:rsid w:val="004C5518"/>
    <w:rsid w:val="004C7683"/>
    <w:rsid w:val="004D14FB"/>
    <w:rsid w:val="004D2963"/>
    <w:rsid w:val="004D3AEA"/>
    <w:rsid w:val="004D3C16"/>
    <w:rsid w:val="004D41D8"/>
    <w:rsid w:val="004E242C"/>
    <w:rsid w:val="004F14B3"/>
    <w:rsid w:val="004F1669"/>
    <w:rsid w:val="004F2265"/>
    <w:rsid w:val="004F4756"/>
    <w:rsid w:val="004F5B3A"/>
    <w:rsid w:val="004F6571"/>
    <w:rsid w:val="00503CF4"/>
    <w:rsid w:val="00505E62"/>
    <w:rsid w:val="00510508"/>
    <w:rsid w:val="0051061A"/>
    <w:rsid w:val="005150CD"/>
    <w:rsid w:val="0051563C"/>
    <w:rsid w:val="00515AA5"/>
    <w:rsid w:val="0051756F"/>
    <w:rsid w:val="00517F51"/>
    <w:rsid w:val="00520678"/>
    <w:rsid w:val="005213BC"/>
    <w:rsid w:val="00527378"/>
    <w:rsid w:val="005301E1"/>
    <w:rsid w:val="00543651"/>
    <w:rsid w:val="00546953"/>
    <w:rsid w:val="00546E78"/>
    <w:rsid w:val="00552DB6"/>
    <w:rsid w:val="005545C5"/>
    <w:rsid w:val="0055501C"/>
    <w:rsid w:val="00556A9D"/>
    <w:rsid w:val="005579BC"/>
    <w:rsid w:val="00562483"/>
    <w:rsid w:val="0056300F"/>
    <w:rsid w:val="005644CC"/>
    <w:rsid w:val="005648FF"/>
    <w:rsid w:val="0057266F"/>
    <w:rsid w:val="00577040"/>
    <w:rsid w:val="00584513"/>
    <w:rsid w:val="00586204"/>
    <w:rsid w:val="005874A4"/>
    <w:rsid w:val="00590E68"/>
    <w:rsid w:val="00593081"/>
    <w:rsid w:val="005933BC"/>
    <w:rsid w:val="00594CED"/>
    <w:rsid w:val="005A0030"/>
    <w:rsid w:val="005A26DA"/>
    <w:rsid w:val="005A4039"/>
    <w:rsid w:val="005A6613"/>
    <w:rsid w:val="005A6FE7"/>
    <w:rsid w:val="005A70BB"/>
    <w:rsid w:val="005B6150"/>
    <w:rsid w:val="005C11FD"/>
    <w:rsid w:val="005C1C52"/>
    <w:rsid w:val="005D5A0B"/>
    <w:rsid w:val="005D7954"/>
    <w:rsid w:val="005F133B"/>
    <w:rsid w:val="005F5DE4"/>
    <w:rsid w:val="00602059"/>
    <w:rsid w:val="006037D5"/>
    <w:rsid w:val="00603EA4"/>
    <w:rsid w:val="006109D8"/>
    <w:rsid w:val="00613FE9"/>
    <w:rsid w:val="006155AE"/>
    <w:rsid w:val="0061618A"/>
    <w:rsid w:val="00620D6C"/>
    <w:rsid w:val="006242FA"/>
    <w:rsid w:val="006275B9"/>
    <w:rsid w:val="00631772"/>
    <w:rsid w:val="0064077B"/>
    <w:rsid w:val="00641146"/>
    <w:rsid w:val="00642284"/>
    <w:rsid w:val="00643512"/>
    <w:rsid w:val="00644A50"/>
    <w:rsid w:val="00654C6A"/>
    <w:rsid w:val="006553C8"/>
    <w:rsid w:val="00657C42"/>
    <w:rsid w:val="006617C1"/>
    <w:rsid w:val="0066282E"/>
    <w:rsid w:val="0066306A"/>
    <w:rsid w:val="00664232"/>
    <w:rsid w:val="00664DF7"/>
    <w:rsid w:val="00665179"/>
    <w:rsid w:val="00670A0A"/>
    <w:rsid w:val="00672323"/>
    <w:rsid w:val="006753C9"/>
    <w:rsid w:val="00675B2B"/>
    <w:rsid w:val="00681FC2"/>
    <w:rsid w:val="006823FC"/>
    <w:rsid w:val="006835AC"/>
    <w:rsid w:val="006837BF"/>
    <w:rsid w:val="00684726"/>
    <w:rsid w:val="006935EC"/>
    <w:rsid w:val="006A526E"/>
    <w:rsid w:val="006A58AE"/>
    <w:rsid w:val="006A5A53"/>
    <w:rsid w:val="006A6668"/>
    <w:rsid w:val="006B1C16"/>
    <w:rsid w:val="006B61B3"/>
    <w:rsid w:val="006C0220"/>
    <w:rsid w:val="006C3DC9"/>
    <w:rsid w:val="006C658F"/>
    <w:rsid w:val="006D0773"/>
    <w:rsid w:val="006D144B"/>
    <w:rsid w:val="006D645B"/>
    <w:rsid w:val="006E1FEF"/>
    <w:rsid w:val="006E5735"/>
    <w:rsid w:val="006F1BBA"/>
    <w:rsid w:val="006F302F"/>
    <w:rsid w:val="006F3F1C"/>
    <w:rsid w:val="006F4476"/>
    <w:rsid w:val="006F4844"/>
    <w:rsid w:val="006F4F73"/>
    <w:rsid w:val="00702190"/>
    <w:rsid w:val="00703C15"/>
    <w:rsid w:val="00704293"/>
    <w:rsid w:val="00706A68"/>
    <w:rsid w:val="00714097"/>
    <w:rsid w:val="007152C1"/>
    <w:rsid w:val="0071625F"/>
    <w:rsid w:val="0071653F"/>
    <w:rsid w:val="00716B5E"/>
    <w:rsid w:val="007178E3"/>
    <w:rsid w:val="00721D9A"/>
    <w:rsid w:val="007244E1"/>
    <w:rsid w:val="0072546B"/>
    <w:rsid w:val="00727827"/>
    <w:rsid w:val="00727F0E"/>
    <w:rsid w:val="007303D3"/>
    <w:rsid w:val="007325C2"/>
    <w:rsid w:val="00735779"/>
    <w:rsid w:val="00735F91"/>
    <w:rsid w:val="0073BA1C"/>
    <w:rsid w:val="00741F7A"/>
    <w:rsid w:val="00742D76"/>
    <w:rsid w:val="00743B6B"/>
    <w:rsid w:val="007442CA"/>
    <w:rsid w:val="0075058B"/>
    <w:rsid w:val="00750A1C"/>
    <w:rsid w:val="00754B0F"/>
    <w:rsid w:val="0075505C"/>
    <w:rsid w:val="00755AFF"/>
    <w:rsid w:val="00756D27"/>
    <w:rsid w:val="00756EB0"/>
    <w:rsid w:val="007605B7"/>
    <w:rsid w:val="0076325A"/>
    <w:rsid w:val="0077077D"/>
    <w:rsid w:val="0077131D"/>
    <w:rsid w:val="00774482"/>
    <w:rsid w:val="00777C85"/>
    <w:rsid w:val="007804E8"/>
    <w:rsid w:val="0078473F"/>
    <w:rsid w:val="007854AF"/>
    <w:rsid w:val="0078684E"/>
    <w:rsid w:val="007868ED"/>
    <w:rsid w:val="00786D91"/>
    <w:rsid w:val="00787643"/>
    <w:rsid w:val="00795C51"/>
    <w:rsid w:val="00796A0D"/>
    <w:rsid w:val="007A0388"/>
    <w:rsid w:val="007A116E"/>
    <w:rsid w:val="007A2345"/>
    <w:rsid w:val="007A2600"/>
    <w:rsid w:val="007B7B79"/>
    <w:rsid w:val="007C2D86"/>
    <w:rsid w:val="007C4931"/>
    <w:rsid w:val="007C4E75"/>
    <w:rsid w:val="007C5E57"/>
    <w:rsid w:val="007C60AD"/>
    <w:rsid w:val="007C6D47"/>
    <w:rsid w:val="007C7847"/>
    <w:rsid w:val="007C7B8F"/>
    <w:rsid w:val="007D023B"/>
    <w:rsid w:val="007D1ED5"/>
    <w:rsid w:val="007D251D"/>
    <w:rsid w:val="007D2609"/>
    <w:rsid w:val="007D27A4"/>
    <w:rsid w:val="007D454C"/>
    <w:rsid w:val="007D54F9"/>
    <w:rsid w:val="007D6EFF"/>
    <w:rsid w:val="007D7315"/>
    <w:rsid w:val="007D7A73"/>
    <w:rsid w:val="007E6B49"/>
    <w:rsid w:val="007F2329"/>
    <w:rsid w:val="007F7D67"/>
    <w:rsid w:val="00800586"/>
    <w:rsid w:val="00805358"/>
    <w:rsid w:val="00805EEE"/>
    <w:rsid w:val="008077E0"/>
    <w:rsid w:val="008110BC"/>
    <w:rsid w:val="00812345"/>
    <w:rsid w:val="008130D8"/>
    <w:rsid w:val="00814203"/>
    <w:rsid w:val="008150E1"/>
    <w:rsid w:val="0081570A"/>
    <w:rsid w:val="00816ADB"/>
    <w:rsid w:val="00816BD4"/>
    <w:rsid w:val="00816F40"/>
    <w:rsid w:val="0082056B"/>
    <w:rsid w:val="0082066F"/>
    <w:rsid w:val="00821E68"/>
    <w:rsid w:val="008222BD"/>
    <w:rsid w:val="008223FA"/>
    <w:rsid w:val="008242D8"/>
    <w:rsid w:val="0082462A"/>
    <w:rsid w:val="008263C4"/>
    <w:rsid w:val="008266E5"/>
    <w:rsid w:val="0083090D"/>
    <w:rsid w:val="00830EFD"/>
    <w:rsid w:val="0084253E"/>
    <w:rsid w:val="0084271F"/>
    <w:rsid w:val="00846BDE"/>
    <w:rsid w:val="00853DDF"/>
    <w:rsid w:val="00861D82"/>
    <w:rsid w:val="0086508A"/>
    <w:rsid w:val="0087470C"/>
    <w:rsid w:val="00880384"/>
    <w:rsid w:val="00891371"/>
    <w:rsid w:val="00891C59"/>
    <w:rsid w:val="00893031"/>
    <w:rsid w:val="00897B71"/>
    <w:rsid w:val="008A001E"/>
    <w:rsid w:val="008A4CA2"/>
    <w:rsid w:val="008A587A"/>
    <w:rsid w:val="008A6FE8"/>
    <w:rsid w:val="008A731E"/>
    <w:rsid w:val="008B28C3"/>
    <w:rsid w:val="008B3C9F"/>
    <w:rsid w:val="008B59F0"/>
    <w:rsid w:val="008C03D4"/>
    <w:rsid w:val="008C2D63"/>
    <w:rsid w:val="008C3949"/>
    <w:rsid w:val="008D28BB"/>
    <w:rsid w:val="008D5479"/>
    <w:rsid w:val="008D5FEC"/>
    <w:rsid w:val="008E5F69"/>
    <w:rsid w:val="008E6F50"/>
    <w:rsid w:val="008E7433"/>
    <w:rsid w:val="008F24FF"/>
    <w:rsid w:val="008F35A6"/>
    <w:rsid w:val="0090102D"/>
    <w:rsid w:val="00901116"/>
    <w:rsid w:val="00906C5D"/>
    <w:rsid w:val="00910A0A"/>
    <w:rsid w:val="009111F6"/>
    <w:rsid w:val="00911834"/>
    <w:rsid w:val="00911F05"/>
    <w:rsid w:val="00912090"/>
    <w:rsid w:val="0091242A"/>
    <w:rsid w:val="0091250F"/>
    <w:rsid w:val="0091378E"/>
    <w:rsid w:val="00917F19"/>
    <w:rsid w:val="00924CEC"/>
    <w:rsid w:val="00930744"/>
    <w:rsid w:val="00931583"/>
    <w:rsid w:val="00931717"/>
    <w:rsid w:val="00932EDD"/>
    <w:rsid w:val="00934DB8"/>
    <w:rsid w:val="0093652A"/>
    <w:rsid w:val="00940940"/>
    <w:rsid w:val="0094258E"/>
    <w:rsid w:val="00943AC1"/>
    <w:rsid w:val="0094412D"/>
    <w:rsid w:val="0094574C"/>
    <w:rsid w:val="00945852"/>
    <w:rsid w:val="00951389"/>
    <w:rsid w:val="009562D5"/>
    <w:rsid w:val="0096291A"/>
    <w:rsid w:val="00962BC6"/>
    <w:rsid w:val="009630CC"/>
    <w:rsid w:val="00971F2C"/>
    <w:rsid w:val="0097363F"/>
    <w:rsid w:val="00974E4D"/>
    <w:rsid w:val="00976163"/>
    <w:rsid w:val="00976208"/>
    <w:rsid w:val="00977A6B"/>
    <w:rsid w:val="00977CCA"/>
    <w:rsid w:val="00983A45"/>
    <w:rsid w:val="00985928"/>
    <w:rsid w:val="009876E2"/>
    <w:rsid w:val="00990D6B"/>
    <w:rsid w:val="00992A53"/>
    <w:rsid w:val="00995A4C"/>
    <w:rsid w:val="00995B7E"/>
    <w:rsid w:val="00995FF2"/>
    <w:rsid w:val="00997DFF"/>
    <w:rsid w:val="00997ED5"/>
    <w:rsid w:val="009A2A4B"/>
    <w:rsid w:val="009A41DE"/>
    <w:rsid w:val="009A4C4A"/>
    <w:rsid w:val="009A519B"/>
    <w:rsid w:val="009A7D00"/>
    <w:rsid w:val="009B0949"/>
    <w:rsid w:val="009B0EE9"/>
    <w:rsid w:val="009B4556"/>
    <w:rsid w:val="009B4CAF"/>
    <w:rsid w:val="009B64D0"/>
    <w:rsid w:val="009C3BAF"/>
    <w:rsid w:val="009C4331"/>
    <w:rsid w:val="009C43E4"/>
    <w:rsid w:val="009D31EF"/>
    <w:rsid w:val="009D3E67"/>
    <w:rsid w:val="009D4595"/>
    <w:rsid w:val="009D7F82"/>
    <w:rsid w:val="009E69A3"/>
    <w:rsid w:val="009E7E05"/>
    <w:rsid w:val="009F28CD"/>
    <w:rsid w:val="009F2D00"/>
    <w:rsid w:val="009F67AF"/>
    <w:rsid w:val="009F6813"/>
    <w:rsid w:val="009F75E5"/>
    <w:rsid w:val="00A02DB0"/>
    <w:rsid w:val="00A04053"/>
    <w:rsid w:val="00A11A51"/>
    <w:rsid w:val="00A11D4D"/>
    <w:rsid w:val="00A13467"/>
    <w:rsid w:val="00A13A7A"/>
    <w:rsid w:val="00A14A41"/>
    <w:rsid w:val="00A14A5F"/>
    <w:rsid w:val="00A16DF4"/>
    <w:rsid w:val="00A173DC"/>
    <w:rsid w:val="00A20566"/>
    <w:rsid w:val="00A2162C"/>
    <w:rsid w:val="00A22A02"/>
    <w:rsid w:val="00A23938"/>
    <w:rsid w:val="00A23A18"/>
    <w:rsid w:val="00A23BBB"/>
    <w:rsid w:val="00A25027"/>
    <w:rsid w:val="00A324A7"/>
    <w:rsid w:val="00A36D7D"/>
    <w:rsid w:val="00A42800"/>
    <w:rsid w:val="00A50C7D"/>
    <w:rsid w:val="00A519FA"/>
    <w:rsid w:val="00A525A9"/>
    <w:rsid w:val="00A54201"/>
    <w:rsid w:val="00A61921"/>
    <w:rsid w:val="00A66E75"/>
    <w:rsid w:val="00A677A6"/>
    <w:rsid w:val="00A7007E"/>
    <w:rsid w:val="00A70EB4"/>
    <w:rsid w:val="00A714B3"/>
    <w:rsid w:val="00A72676"/>
    <w:rsid w:val="00A72816"/>
    <w:rsid w:val="00A74D68"/>
    <w:rsid w:val="00A751F5"/>
    <w:rsid w:val="00A80A40"/>
    <w:rsid w:val="00A81211"/>
    <w:rsid w:val="00A82BFA"/>
    <w:rsid w:val="00A83EC3"/>
    <w:rsid w:val="00A840EB"/>
    <w:rsid w:val="00A871A2"/>
    <w:rsid w:val="00A92C44"/>
    <w:rsid w:val="00A92CDC"/>
    <w:rsid w:val="00A9428D"/>
    <w:rsid w:val="00A97534"/>
    <w:rsid w:val="00AA28C2"/>
    <w:rsid w:val="00AB1613"/>
    <w:rsid w:val="00AB1DBD"/>
    <w:rsid w:val="00AB26DD"/>
    <w:rsid w:val="00AC018A"/>
    <w:rsid w:val="00AC2316"/>
    <w:rsid w:val="00AC69FC"/>
    <w:rsid w:val="00AD0B45"/>
    <w:rsid w:val="00AD1361"/>
    <w:rsid w:val="00AD2D20"/>
    <w:rsid w:val="00AD3CBC"/>
    <w:rsid w:val="00AD7DD5"/>
    <w:rsid w:val="00AE0008"/>
    <w:rsid w:val="00AE1CDF"/>
    <w:rsid w:val="00AE36D2"/>
    <w:rsid w:val="00AE4698"/>
    <w:rsid w:val="00AE47C4"/>
    <w:rsid w:val="00AE62D0"/>
    <w:rsid w:val="00AE63CF"/>
    <w:rsid w:val="00AE69A1"/>
    <w:rsid w:val="00AE75D2"/>
    <w:rsid w:val="00AF1586"/>
    <w:rsid w:val="00AF26E8"/>
    <w:rsid w:val="00AF365B"/>
    <w:rsid w:val="00B0096B"/>
    <w:rsid w:val="00B0121F"/>
    <w:rsid w:val="00B02756"/>
    <w:rsid w:val="00B07110"/>
    <w:rsid w:val="00B21C01"/>
    <w:rsid w:val="00B22F5D"/>
    <w:rsid w:val="00B25F22"/>
    <w:rsid w:val="00B328C8"/>
    <w:rsid w:val="00B35484"/>
    <w:rsid w:val="00B40F07"/>
    <w:rsid w:val="00B43353"/>
    <w:rsid w:val="00B43A29"/>
    <w:rsid w:val="00B445D6"/>
    <w:rsid w:val="00B44E81"/>
    <w:rsid w:val="00B45370"/>
    <w:rsid w:val="00B474D3"/>
    <w:rsid w:val="00B47821"/>
    <w:rsid w:val="00B478DE"/>
    <w:rsid w:val="00B5077A"/>
    <w:rsid w:val="00B52894"/>
    <w:rsid w:val="00B52B38"/>
    <w:rsid w:val="00B53EC8"/>
    <w:rsid w:val="00B5492F"/>
    <w:rsid w:val="00B552F3"/>
    <w:rsid w:val="00B5699C"/>
    <w:rsid w:val="00B60477"/>
    <w:rsid w:val="00B63866"/>
    <w:rsid w:val="00B7026F"/>
    <w:rsid w:val="00B753AA"/>
    <w:rsid w:val="00B7758A"/>
    <w:rsid w:val="00B84648"/>
    <w:rsid w:val="00B8750C"/>
    <w:rsid w:val="00BA0791"/>
    <w:rsid w:val="00BA0C7D"/>
    <w:rsid w:val="00BA1D2C"/>
    <w:rsid w:val="00BB4311"/>
    <w:rsid w:val="00BB6C31"/>
    <w:rsid w:val="00BC0911"/>
    <w:rsid w:val="00BC35B0"/>
    <w:rsid w:val="00BC4826"/>
    <w:rsid w:val="00BC4A43"/>
    <w:rsid w:val="00BC779A"/>
    <w:rsid w:val="00BD35DE"/>
    <w:rsid w:val="00BD48F6"/>
    <w:rsid w:val="00BE0629"/>
    <w:rsid w:val="00BE06FC"/>
    <w:rsid w:val="00BE1CDA"/>
    <w:rsid w:val="00BE76BF"/>
    <w:rsid w:val="00BE787F"/>
    <w:rsid w:val="00BE7BE9"/>
    <w:rsid w:val="00BF0610"/>
    <w:rsid w:val="00BF288E"/>
    <w:rsid w:val="00BF7BAF"/>
    <w:rsid w:val="00C00263"/>
    <w:rsid w:val="00C06DC8"/>
    <w:rsid w:val="00C1107D"/>
    <w:rsid w:val="00C13839"/>
    <w:rsid w:val="00C15570"/>
    <w:rsid w:val="00C22A48"/>
    <w:rsid w:val="00C2307D"/>
    <w:rsid w:val="00C2340D"/>
    <w:rsid w:val="00C24D7D"/>
    <w:rsid w:val="00C255AB"/>
    <w:rsid w:val="00C26BD0"/>
    <w:rsid w:val="00C31094"/>
    <w:rsid w:val="00C3138D"/>
    <w:rsid w:val="00C3196A"/>
    <w:rsid w:val="00C31A20"/>
    <w:rsid w:val="00C31A3C"/>
    <w:rsid w:val="00C31E1C"/>
    <w:rsid w:val="00C35644"/>
    <w:rsid w:val="00C373BA"/>
    <w:rsid w:val="00C37714"/>
    <w:rsid w:val="00C37AA1"/>
    <w:rsid w:val="00C43979"/>
    <w:rsid w:val="00C462C9"/>
    <w:rsid w:val="00C5026C"/>
    <w:rsid w:val="00C5083F"/>
    <w:rsid w:val="00C53979"/>
    <w:rsid w:val="00C6253A"/>
    <w:rsid w:val="00C63673"/>
    <w:rsid w:val="00C66E95"/>
    <w:rsid w:val="00C67785"/>
    <w:rsid w:val="00C70CE9"/>
    <w:rsid w:val="00C7334E"/>
    <w:rsid w:val="00C75061"/>
    <w:rsid w:val="00C76801"/>
    <w:rsid w:val="00C86B6B"/>
    <w:rsid w:val="00C93135"/>
    <w:rsid w:val="00C94338"/>
    <w:rsid w:val="00C94359"/>
    <w:rsid w:val="00CA193E"/>
    <w:rsid w:val="00CA434C"/>
    <w:rsid w:val="00CA59E7"/>
    <w:rsid w:val="00CA5E74"/>
    <w:rsid w:val="00CA7859"/>
    <w:rsid w:val="00CA78B3"/>
    <w:rsid w:val="00CB294C"/>
    <w:rsid w:val="00CB5C97"/>
    <w:rsid w:val="00CB7AC4"/>
    <w:rsid w:val="00CB7B21"/>
    <w:rsid w:val="00CB7C7F"/>
    <w:rsid w:val="00CC070D"/>
    <w:rsid w:val="00CC215D"/>
    <w:rsid w:val="00CC25ED"/>
    <w:rsid w:val="00CC49E2"/>
    <w:rsid w:val="00CC5885"/>
    <w:rsid w:val="00CC5B1A"/>
    <w:rsid w:val="00CC6E2F"/>
    <w:rsid w:val="00CD1033"/>
    <w:rsid w:val="00CD5388"/>
    <w:rsid w:val="00CD7215"/>
    <w:rsid w:val="00CD7A00"/>
    <w:rsid w:val="00CE0F2F"/>
    <w:rsid w:val="00CE1799"/>
    <w:rsid w:val="00CE29B2"/>
    <w:rsid w:val="00CE3564"/>
    <w:rsid w:val="00CF0462"/>
    <w:rsid w:val="00CF4C87"/>
    <w:rsid w:val="00CF769B"/>
    <w:rsid w:val="00D000DE"/>
    <w:rsid w:val="00D051EF"/>
    <w:rsid w:val="00D10D9C"/>
    <w:rsid w:val="00D14175"/>
    <w:rsid w:val="00D158A3"/>
    <w:rsid w:val="00D203BF"/>
    <w:rsid w:val="00D242FC"/>
    <w:rsid w:val="00D25A83"/>
    <w:rsid w:val="00D25B95"/>
    <w:rsid w:val="00D272A5"/>
    <w:rsid w:val="00D339A4"/>
    <w:rsid w:val="00D353DE"/>
    <w:rsid w:val="00D36E07"/>
    <w:rsid w:val="00D41DDA"/>
    <w:rsid w:val="00D431BF"/>
    <w:rsid w:val="00D43857"/>
    <w:rsid w:val="00D4417D"/>
    <w:rsid w:val="00D470A6"/>
    <w:rsid w:val="00D47E16"/>
    <w:rsid w:val="00D55A6C"/>
    <w:rsid w:val="00D60FFE"/>
    <w:rsid w:val="00D64031"/>
    <w:rsid w:val="00D659EA"/>
    <w:rsid w:val="00D66D84"/>
    <w:rsid w:val="00D67CFF"/>
    <w:rsid w:val="00D70545"/>
    <w:rsid w:val="00D71101"/>
    <w:rsid w:val="00D73963"/>
    <w:rsid w:val="00D739AD"/>
    <w:rsid w:val="00D760DE"/>
    <w:rsid w:val="00D800B5"/>
    <w:rsid w:val="00D85BE6"/>
    <w:rsid w:val="00D87E24"/>
    <w:rsid w:val="00D93AF5"/>
    <w:rsid w:val="00D9478A"/>
    <w:rsid w:val="00D94C86"/>
    <w:rsid w:val="00DA1768"/>
    <w:rsid w:val="00DB03F3"/>
    <w:rsid w:val="00DB5551"/>
    <w:rsid w:val="00DB6576"/>
    <w:rsid w:val="00DC0004"/>
    <w:rsid w:val="00DC08D9"/>
    <w:rsid w:val="00DC40A0"/>
    <w:rsid w:val="00DC5818"/>
    <w:rsid w:val="00DC7B3A"/>
    <w:rsid w:val="00DD2FDE"/>
    <w:rsid w:val="00DD4D75"/>
    <w:rsid w:val="00DD64AB"/>
    <w:rsid w:val="00DE0AB7"/>
    <w:rsid w:val="00DE2342"/>
    <w:rsid w:val="00DE4318"/>
    <w:rsid w:val="00DE4483"/>
    <w:rsid w:val="00DE48A4"/>
    <w:rsid w:val="00DE55DF"/>
    <w:rsid w:val="00DE6580"/>
    <w:rsid w:val="00DE7A08"/>
    <w:rsid w:val="00DF18D4"/>
    <w:rsid w:val="00DF30A4"/>
    <w:rsid w:val="00DF60BF"/>
    <w:rsid w:val="00DF6756"/>
    <w:rsid w:val="00DF752F"/>
    <w:rsid w:val="00DF7C89"/>
    <w:rsid w:val="00E03E7D"/>
    <w:rsid w:val="00E045ED"/>
    <w:rsid w:val="00E06371"/>
    <w:rsid w:val="00E077E3"/>
    <w:rsid w:val="00E12022"/>
    <w:rsid w:val="00E14020"/>
    <w:rsid w:val="00E1454E"/>
    <w:rsid w:val="00E14887"/>
    <w:rsid w:val="00E1570D"/>
    <w:rsid w:val="00E17338"/>
    <w:rsid w:val="00E177A1"/>
    <w:rsid w:val="00E20EA2"/>
    <w:rsid w:val="00E23336"/>
    <w:rsid w:val="00E233D1"/>
    <w:rsid w:val="00E25CF2"/>
    <w:rsid w:val="00E313F8"/>
    <w:rsid w:val="00E34849"/>
    <w:rsid w:val="00E3524E"/>
    <w:rsid w:val="00E352C5"/>
    <w:rsid w:val="00E40C45"/>
    <w:rsid w:val="00E40D98"/>
    <w:rsid w:val="00E41D7E"/>
    <w:rsid w:val="00E44A61"/>
    <w:rsid w:val="00E50EAB"/>
    <w:rsid w:val="00E53F6E"/>
    <w:rsid w:val="00E561F1"/>
    <w:rsid w:val="00E60B5D"/>
    <w:rsid w:val="00E723ED"/>
    <w:rsid w:val="00E72851"/>
    <w:rsid w:val="00E75361"/>
    <w:rsid w:val="00E75EC5"/>
    <w:rsid w:val="00E80363"/>
    <w:rsid w:val="00E8088C"/>
    <w:rsid w:val="00E808A6"/>
    <w:rsid w:val="00E80FEE"/>
    <w:rsid w:val="00E823EB"/>
    <w:rsid w:val="00E82E82"/>
    <w:rsid w:val="00E90639"/>
    <w:rsid w:val="00E92BEE"/>
    <w:rsid w:val="00E937C7"/>
    <w:rsid w:val="00E96B5A"/>
    <w:rsid w:val="00E96DD5"/>
    <w:rsid w:val="00EA42D5"/>
    <w:rsid w:val="00EB2BFA"/>
    <w:rsid w:val="00EB49AB"/>
    <w:rsid w:val="00EB5161"/>
    <w:rsid w:val="00EC0FB7"/>
    <w:rsid w:val="00EC7D30"/>
    <w:rsid w:val="00ED3B96"/>
    <w:rsid w:val="00ED4D4B"/>
    <w:rsid w:val="00ED65BB"/>
    <w:rsid w:val="00EE0061"/>
    <w:rsid w:val="00EE1736"/>
    <w:rsid w:val="00EE17DF"/>
    <w:rsid w:val="00EE53E4"/>
    <w:rsid w:val="00EE596F"/>
    <w:rsid w:val="00EF1E6A"/>
    <w:rsid w:val="00EF43EA"/>
    <w:rsid w:val="00EF5AF2"/>
    <w:rsid w:val="00EF6987"/>
    <w:rsid w:val="00F00728"/>
    <w:rsid w:val="00F035FF"/>
    <w:rsid w:val="00F03909"/>
    <w:rsid w:val="00F13387"/>
    <w:rsid w:val="00F1624F"/>
    <w:rsid w:val="00F205B9"/>
    <w:rsid w:val="00F205D0"/>
    <w:rsid w:val="00F27E88"/>
    <w:rsid w:val="00F329D5"/>
    <w:rsid w:val="00F3437B"/>
    <w:rsid w:val="00F424E5"/>
    <w:rsid w:val="00F451DB"/>
    <w:rsid w:val="00F4659D"/>
    <w:rsid w:val="00F46796"/>
    <w:rsid w:val="00F46ABE"/>
    <w:rsid w:val="00F47FDB"/>
    <w:rsid w:val="00F5165E"/>
    <w:rsid w:val="00F536C9"/>
    <w:rsid w:val="00F53E75"/>
    <w:rsid w:val="00F5504E"/>
    <w:rsid w:val="00F550E8"/>
    <w:rsid w:val="00F63901"/>
    <w:rsid w:val="00F65E7B"/>
    <w:rsid w:val="00F67EA2"/>
    <w:rsid w:val="00F723A6"/>
    <w:rsid w:val="00F742D8"/>
    <w:rsid w:val="00F81CCF"/>
    <w:rsid w:val="00F844AA"/>
    <w:rsid w:val="00F874BF"/>
    <w:rsid w:val="00F87C23"/>
    <w:rsid w:val="00F92A6F"/>
    <w:rsid w:val="00FA1590"/>
    <w:rsid w:val="00FA59A0"/>
    <w:rsid w:val="00FB1905"/>
    <w:rsid w:val="00FB1BF4"/>
    <w:rsid w:val="00FB24B3"/>
    <w:rsid w:val="00FB290B"/>
    <w:rsid w:val="00FB59D5"/>
    <w:rsid w:val="00FC4A40"/>
    <w:rsid w:val="00FC6778"/>
    <w:rsid w:val="00FC7F4D"/>
    <w:rsid w:val="00FD477E"/>
    <w:rsid w:val="00FD49C6"/>
    <w:rsid w:val="00FE0CBB"/>
    <w:rsid w:val="00FE0EDD"/>
    <w:rsid w:val="00FE14DC"/>
    <w:rsid w:val="00FE323D"/>
    <w:rsid w:val="00FE3492"/>
    <w:rsid w:val="00FE5FF9"/>
    <w:rsid w:val="00FF3314"/>
    <w:rsid w:val="00FF3602"/>
    <w:rsid w:val="00FF38CA"/>
    <w:rsid w:val="00FF3EFD"/>
    <w:rsid w:val="014C6C0E"/>
    <w:rsid w:val="02A610F6"/>
    <w:rsid w:val="0C140606"/>
    <w:rsid w:val="0C4FF167"/>
    <w:rsid w:val="0F366FA9"/>
    <w:rsid w:val="0F472CED"/>
    <w:rsid w:val="115AD820"/>
    <w:rsid w:val="13B842F6"/>
    <w:rsid w:val="187455B5"/>
    <w:rsid w:val="1A8FCEA1"/>
    <w:rsid w:val="1ACE959C"/>
    <w:rsid w:val="1C609A27"/>
    <w:rsid w:val="1F92E21B"/>
    <w:rsid w:val="20D3DE19"/>
    <w:rsid w:val="2211FA0D"/>
    <w:rsid w:val="25B19FE7"/>
    <w:rsid w:val="276E837F"/>
    <w:rsid w:val="2A7FFB24"/>
    <w:rsid w:val="2CE38B6A"/>
    <w:rsid w:val="2D4CD1F6"/>
    <w:rsid w:val="2E3AA616"/>
    <w:rsid w:val="2F1F23AB"/>
    <w:rsid w:val="353B404F"/>
    <w:rsid w:val="3668D629"/>
    <w:rsid w:val="38035699"/>
    <w:rsid w:val="38B51642"/>
    <w:rsid w:val="3935E65D"/>
    <w:rsid w:val="39892E61"/>
    <w:rsid w:val="3C6DD0B7"/>
    <w:rsid w:val="3C8415B2"/>
    <w:rsid w:val="3EC9B52D"/>
    <w:rsid w:val="3F3C5A68"/>
    <w:rsid w:val="3FBB55EA"/>
    <w:rsid w:val="405EF76E"/>
    <w:rsid w:val="40A22A50"/>
    <w:rsid w:val="432E7EEB"/>
    <w:rsid w:val="4358F174"/>
    <w:rsid w:val="4532294D"/>
    <w:rsid w:val="47809DC1"/>
    <w:rsid w:val="4A30170D"/>
    <w:rsid w:val="4E724975"/>
    <w:rsid w:val="4F32D9AA"/>
    <w:rsid w:val="5016A35E"/>
    <w:rsid w:val="58347AD8"/>
    <w:rsid w:val="5970F9EF"/>
    <w:rsid w:val="5FAE17AE"/>
    <w:rsid w:val="62C8152B"/>
    <w:rsid w:val="6371092F"/>
    <w:rsid w:val="63C345A0"/>
    <w:rsid w:val="641DFD2A"/>
    <w:rsid w:val="6925CE52"/>
    <w:rsid w:val="6AC03BE8"/>
    <w:rsid w:val="6ADD6376"/>
    <w:rsid w:val="6E9503E7"/>
    <w:rsid w:val="7137F704"/>
    <w:rsid w:val="74AFDBFD"/>
    <w:rsid w:val="7536140A"/>
    <w:rsid w:val="7DB1C66C"/>
    <w:rsid w:val="7DF97DD9"/>
    <w:rsid w:val="7F2FA0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2F758"/>
  <w15:docId w15:val="{1166F67B-8AE2-41C2-A6D0-3C0A7928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nl-NL" w:eastAsia="en-US" w:bidi="ar-SA"/>
      </w:rPr>
    </w:rPrDefault>
    <w:pPrDefault>
      <w:pPr>
        <w:spacing w:before="100" w:beforeAutospacing="1" w:after="12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23A6"/>
    <w:pPr>
      <w:spacing w:before="0" w:beforeAutospacing="0" w:after="220" w:line="240" w:lineRule="auto"/>
      <w:contextualSpacing/>
    </w:pPr>
    <w:rPr>
      <w:rFonts w:ascii="Arial" w:hAnsi="Arial" w:cs="Times New Roman"/>
    </w:rPr>
  </w:style>
  <w:style w:type="paragraph" w:styleId="Kop1">
    <w:name w:val="heading 1"/>
    <w:basedOn w:val="Standaard"/>
    <w:next w:val="Standaard"/>
    <w:link w:val="Kop1Char"/>
    <w:uiPriority w:val="9"/>
    <w:qFormat/>
    <w:rsid w:val="007178E3"/>
    <w:pPr>
      <w:keepNext/>
      <w:keepLines/>
      <w:spacing w:before="480" w:after="0"/>
      <w:outlineLvl w:val="0"/>
    </w:pPr>
    <w:rPr>
      <w:rFonts w:eastAsiaTheme="majorEastAsia" w:cstheme="majorBidi"/>
      <w:b/>
      <w:bCs/>
      <w:sz w:val="28"/>
      <w:szCs w:val="28"/>
    </w:rPr>
  </w:style>
  <w:style w:type="paragraph" w:styleId="Kop2">
    <w:name w:val="heading 2"/>
    <w:basedOn w:val="Standaard"/>
    <w:next w:val="Standaard"/>
    <w:link w:val="Kop2Char"/>
    <w:uiPriority w:val="9"/>
    <w:semiHidden/>
    <w:unhideWhenUsed/>
    <w:qFormat/>
    <w:rsid w:val="007178E3"/>
    <w:pPr>
      <w:keepNext/>
      <w:keepLines/>
      <w:spacing w:before="200" w:after="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78E3"/>
    <w:rPr>
      <w:rFonts w:ascii="Arial" w:eastAsiaTheme="majorEastAsia" w:hAnsi="Arial" w:cstheme="majorBidi"/>
      <w:b/>
      <w:bCs/>
      <w:sz w:val="28"/>
      <w:szCs w:val="28"/>
    </w:rPr>
  </w:style>
  <w:style w:type="character" w:customStyle="1" w:styleId="Kop2Char">
    <w:name w:val="Kop 2 Char"/>
    <w:basedOn w:val="Standaardalinea-lettertype"/>
    <w:link w:val="Kop2"/>
    <w:uiPriority w:val="9"/>
    <w:semiHidden/>
    <w:rsid w:val="007178E3"/>
    <w:rPr>
      <w:rFonts w:ascii="Arial" w:eastAsiaTheme="majorEastAsia" w:hAnsi="Arial" w:cstheme="majorBidi"/>
      <w:b/>
      <w:bCs/>
      <w:sz w:val="26"/>
      <w:szCs w:val="26"/>
    </w:rPr>
  </w:style>
  <w:style w:type="paragraph" w:styleId="Titel">
    <w:name w:val="Title"/>
    <w:basedOn w:val="Standaard"/>
    <w:next w:val="Standaard"/>
    <w:link w:val="TitelChar"/>
    <w:uiPriority w:val="10"/>
    <w:qFormat/>
    <w:rsid w:val="007178E3"/>
    <w:pPr>
      <w:pBdr>
        <w:bottom w:val="single" w:sz="8" w:space="4" w:color="4F81BD"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7178E3"/>
    <w:rPr>
      <w:rFonts w:ascii="Arial" w:eastAsiaTheme="majorEastAsia" w:hAnsi="Arial" w:cstheme="majorBidi"/>
      <w:spacing w:val="5"/>
      <w:kern w:val="28"/>
      <w:sz w:val="52"/>
      <w:szCs w:val="52"/>
    </w:rPr>
  </w:style>
  <w:style w:type="paragraph" w:styleId="Ondertitel">
    <w:name w:val="Subtitle"/>
    <w:basedOn w:val="Standaard"/>
    <w:next w:val="Standaard"/>
    <w:link w:val="OndertitelChar"/>
    <w:uiPriority w:val="11"/>
    <w:qFormat/>
    <w:rsid w:val="007178E3"/>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7178E3"/>
    <w:rPr>
      <w:rFonts w:ascii="Arial" w:eastAsiaTheme="majorEastAsia" w:hAnsi="Arial" w:cstheme="majorBidi"/>
      <w:i/>
      <w:iCs/>
      <w:spacing w:val="15"/>
      <w:sz w:val="24"/>
      <w:szCs w:val="24"/>
    </w:rPr>
  </w:style>
  <w:style w:type="character" w:styleId="Intensievebenadrukking">
    <w:name w:val="Intense Emphasis"/>
    <w:basedOn w:val="Standaardalinea-lettertype"/>
    <w:uiPriority w:val="21"/>
    <w:qFormat/>
    <w:rsid w:val="007178E3"/>
    <w:rPr>
      <w:b/>
      <w:bCs/>
      <w:i/>
      <w:iCs/>
      <w:color w:val="EE7402"/>
    </w:rPr>
  </w:style>
  <w:style w:type="paragraph" w:styleId="Duidelijkcitaat">
    <w:name w:val="Intense Quote"/>
    <w:basedOn w:val="Standaard"/>
    <w:next w:val="Standaard"/>
    <w:link w:val="DuidelijkcitaatChar"/>
    <w:uiPriority w:val="30"/>
    <w:qFormat/>
    <w:rsid w:val="007178E3"/>
    <w:pPr>
      <w:pBdr>
        <w:bottom w:val="single" w:sz="4" w:space="4" w:color="4F81BD" w:themeColor="accent1"/>
      </w:pBdr>
      <w:spacing w:before="200" w:after="280"/>
      <w:ind w:left="936" w:right="936"/>
    </w:pPr>
    <w:rPr>
      <w:b/>
      <w:bCs/>
      <w:i/>
      <w:iCs/>
      <w:color w:val="EE7402"/>
    </w:rPr>
  </w:style>
  <w:style w:type="character" w:customStyle="1" w:styleId="DuidelijkcitaatChar">
    <w:name w:val="Duidelijk citaat Char"/>
    <w:basedOn w:val="Standaardalinea-lettertype"/>
    <w:link w:val="Duidelijkcitaat"/>
    <w:uiPriority w:val="30"/>
    <w:rsid w:val="007178E3"/>
    <w:rPr>
      <w:rFonts w:ascii="Arial" w:hAnsi="Arial" w:cs="Times New Roman"/>
      <w:b/>
      <w:bCs/>
      <w:i/>
      <w:iCs/>
      <w:color w:val="EE7402"/>
    </w:rPr>
  </w:style>
  <w:style w:type="character" w:styleId="Subtieleverwijzing">
    <w:name w:val="Subtle Reference"/>
    <w:basedOn w:val="Standaardalinea-lettertype"/>
    <w:uiPriority w:val="31"/>
    <w:qFormat/>
    <w:rsid w:val="007178E3"/>
    <w:rPr>
      <w:smallCaps/>
      <w:color w:val="EE7402"/>
      <w:u w:val="single"/>
    </w:rPr>
  </w:style>
  <w:style w:type="character" w:styleId="Intensieveverwijzing">
    <w:name w:val="Intense Reference"/>
    <w:basedOn w:val="Standaardalinea-lettertype"/>
    <w:uiPriority w:val="32"/>
    <w:qFormat/>
    <w:rsid w:val="007178E3"/>
    <w:rPr>
      <w:b/>
      <w:bCs/>
      <w:smallCaps/>
      <w:color w:val="EE7402"/>
      <w:spacing w:val="5"/>
      <w:u w:val="single"/>
    </w:rPr>
  </w:style>
  <w:style w:type="paragraph" w:styleId="Lijstalinea">
    <w:name w:val="List Paragraph"/>
    <w:basedOn w:val="Standaard"/>
    <w:uiPriority w:val="34"/>
    <w:qFormat/>
    <w:rsid w:val="007178E3"/>
    <w:pPr>
      <w:ind w:left="720"/>
    </w:pPr>
  </w:style>
  <w:style w:type="paragraph" w:styleId="Koptekst">
    <w:name w:val="header"/>
    <w:basedOn w:val="Standaard"/>
    <w:link w:val="KoptekstChar"/>
    <w:uiPriority w:val="99"/>
    <w:unhideWhenUsed/>
    <w:rsid w:val="004B7D6A"/>
    <w:pPr>
      <w:tabs>
        <w:tab w:val="center" w:pos="4536"/>
        <w:tab w:val="right" w:pos="9072"/>
      </w:tabs>
      <w:spacing w:after="0"/>
    </w:pPr>
  </w:style>
  <w:style w:type="character" w:customStyle="1" w:styleId="KoptekstChar">
    <w:name w:val="Koptekst Char"/>
    <w:basedOn w:val="Standaardalinea-lettertype"/>
    <w:link w:val="Koptekst"/>
    <w:uiPriority w:val="99"/>
    <w:rsid w:val="004B7D6A"/>
    <w:rPr>
      <w:rFonts w:ascii="Arial" w:hAnsi="Arial" w:cs="Times New Roman"/>
    </w:rPr>
  </w:style>
  <w:style w:type="paragraph" w:styleId="Voettekst">
    <w:name w:val="footer"/>
    <w:basedOn w:val="Standaard"/>
    <w:link w:val="VoettekstChar"/>
    <w:uiPriority w:val="99"/>
    <w:unhideWhenUsed/>
    <w:rsid w:val="004B7D6A"/>
    <w:pPr>
      <w:tabs>
        <w:tab w:val="center" w:pos="4536"/>
        <w:tab w:val="right" w:pos="9072"/>
      </w:tabs>
      <w:spacing w:after="0"/>
    </w:pPr>
  </w:style>
  <w:style w:type="character" w:customStyle="1" w:styleId="VoettekstChar">
    <w:name w:val="Voettekst Char"/>
    <w:basedOn w:val="Standaardalinea-lettertype"/>
    <w:link w:val="Voettekst"/>
    <w:uiPriority w:val="99"/>
    <w:rsid w:val="004B7D6A"/>
    <w:rPr>
      <w:rFonts w:ascii="Arial" w:hAnsi="Arial" w:cs="Times New Roman"/>
    </w:rPr>
  </w:style>
  <w:style w:type="paragraph" w:styleId="Ballontekst">
    <w:name w:val="Balloon Text"/>
    <w:basedOn w:val="Standaard"/>
    <w:link w:val="BallontekstChar"/>
    <w:uiPriority w:val="99"/>
    <w:semiHidden/>
    <w:unhideWhenUsed/>
    <w:rsid w:val="004B7D6A"/>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7D6A"/>
    <w:rPr>
      <w:rFonts w:ascii="Tahoma" w:hAnsi="Tahoma" w:cs="Tahoma"/>
      <w:sz w:val="16"/>
      <w:szCs w:val="16"/>
    </w:rPr>
  </w:style>
  <w:style w:type="character" w:styleId="Zwaar">
    <w:name w:val="Strong"/>
    <w:basedOn w:val="Standaardalinea-lettertype"/>
    <w:uiPriority w:val="22"/>
    <w:qFormat/>
    <w:rsid w:val="00F723A6"/>
    <w:rPr>
      <w:b/>
      <w:bCs/>
    </w:rPr>
  </w:style>
  <w:style w:type="paragraph" w:styleId="Voetnoottekst">
    <w:name w:val="footnote text"/>
    <w:basedOn w:val="Standaard"/>
    <w:link w:val="VoetnoottekstChar"/>
    <w:uiPriority w:val="99"/>
    <w:semiHidden/>
    <w:unhideWhenUsed/>
    <w:rsid w:val="00704293"/>
    <w:pPr>
      <w:spacing w:after="0"/>
    </w:pPr>
    <w:rPr>
      <w:sz w:val="20"/>
      <w:szCs w:val="20"/>
    </w:rPr>
  </w:style>
  <w:style w:type="character" w:customStyle="1" w:styleId="VoetnoottekstChar">
    <w:name w:val="Voetnoottekst Char"/>
    <w:basedOn w:val="Standaardalinea-lettertype"/>
    <w:link w:val="Voetnoottekst"/>
    <w:uiPriority w:val="99"/>
    <w:semiHidden/>
    <w:rsid w:val="00704293"/>
    <w:rPr>
      <w:rFonts w:ascii="Arial" w:hAnsi="Arial" w:cs="Times New Roman"/>
      <w:sz w:val="20"/>
      <w:szCs w:val="20"/>
    </w:rPr>
  </w:style>
  <w:style w:type="character" w:styleId="Voetnootmarkering">
    <w:name w:val="footnote reference"/>
    <w:basedOn w:val="Standaardalinea-lettertype"/>
    <w:uiPriority w:val="99"/>
    <w:semiHidden/>
    <w:unhideWhenUsed/>
    <w:rsid w:val="00704293"/>
    <w:rPr>
      <w:vertAlign w:val="superscript"/>
    </w:rPr>
  </w:style>
  <w:style w:type="paragraph" w:styleId="Normaalweb">
    <w:name w:val="Normal (Web)"/>
    <w:basedOn w:val="Standaard"/>
    <w:uiPriority w:val="99"/>
    <w:unhideWhenUsed/>
    <w:rsid w:val="00F46ABE"/>
    <w:pPr>
      <w:spacing w:after="0"/>
      <w:contextualSpacing w:val="0"/>
    </w:pPr>
    <w:rPr>
      <w:rFonts w:ascii="Times New Roman" w:eastAsiaTheme="minorHAnsi" w:hAnsi="Times New Roman"/>
      <w:sz w:val="24"/>
      <w:szCs w:val="24"/>
      <w:lang w:val="en-GB" w:eastAsia="en-GB"/>
    </w:rPr>
  </w:style>
  <w:style w:type="character" w:styleId="Hyperlink">
    <w:name w:val="Hyperlink"/>
    <w:basedOn w:val="Standaardalinea-lettertype"/>
    <w:uiPriority w:val="99"/>
    <w:unhideWhenUsed/>
    <w:rsid w:val="009B0EE9"/>
    <w:rPr>
      <w:color w:val="0000FF" w:themeColor="hyperlink"/>
      <w:u w:val="single"/>
    </w:rPr>
  </w:style>
  <w:style w:type="character" w:styleId="GevolgdeHyperlink">
    <w:name w:val="FollowedHyperlink"/>
    <w:basedOn w:val="Standaardalinea-lettertype"/>
    <w:uiPriority w:val="99"/>
    <w:semiHidden/>
    <w:unhideWhenUsed/>
    <w:rsid w:val="003F2C87"/>
    <w:rPr>
      <w:color w:val="800080" w:themeColor="followedHyperlink"/>
      <w:u w:val="single"/>
    </w:rPr>
  </w:style>
  <w:style w:type="paragraph" w:customStyle="1" w:styleId="paragraph">
    <w:name w:val="paragraph"/>
    <w:basedOn w:val="Standaard"/>
    <w:rsid w:val="003659DB"/>
    <w:pPr>
      <w:spacing w:before="100" w:beforeAutospacing="1" w:after="100" w:afterAutospacing="1"/>
      <w:contextualSpacing w:val="0"/>
    </w:pPr>
    <w:rPr>
      <w:rFonts w:ascii="Times New Roman" w:eastAsia="Times New Roman" w:hAnsi="Times New Roman"/>
      <w:sz w:val="24"/>
      <w:szCs w:val="24"/>
      <w:lang w:eastAsia="nl-NL"/>
    </w:rPr>
  </w:style>
  <w:style w:type="character" w:customStyle="1" w:styleId="normaltextrun">
    <w:name w:val="normaltextrun"/>
    <w:basedOn w:val="Standaardalinea-lettertype"/>
    <w:rsid w:val="003659DB"/>
  </w:style>
  <w:style w:type="character" w:customStyle="1" w:styleId="eop">
    <w:name w:val="eop"/>
    <w:basedOn w:val="Standaardalinea-lettertype"/>
    <w:rsid w:val="003659DB"/>
  </w:style>
  <w:style w:type="character" w:styleId="Onopgelostemelding">
    <w:name w:val="Unresolved Mention"/>
    <w:basedOn w:val="Standaardalinea-lettertype"/>
    <w:uiPriority w:val="99"/>
    <w:semiHidden/>
    <w:unhideWhenUsed/>
    <w:rsid w:val="00C67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4497">
      <w:bodyDiv w:val="1"/>
      <w:marLeft w:val="0"/>
      <w:marRight w:val="0"/>
      <w:marTop w:val="0"/>
      <w:marBottom w:val="0"/>
      <w:divBdr>
        <w:top w:val="none" w:sz="0" w:space="0" w:color="auto"/>
        <w:left w:val="none" w:sz="0" w:space="0" w:color="auto"/>
        <w:bottom w:val="none" w:sz="0" w:space="0" w:color="auto"/>
        <w:right w:val="none" w:sz="0" w:space="0" w:color="auto"/>
      </w:divBdr>
    </w:div>
    <w:div w:id="187528024">
      <w:bodyDiv w:val="1"/>
      <w:marLeft w:val="0"/>
      <w:marRight w:val="0"/>
      <w:marTop w:val="0"/>
      <w:marBottom w:val="0"/>
      <w:divBdr>
        <w:top w:val="none" w:sz="0" w:space="0" w:color="auto"/>
        <w:left w:val="none" w:sz="0" w:space="0" w:color="auto"/>
        <w:bottom w:val="none" w:sz="0" w:space="0" w:color="auto"/>
        <w:right w:val="none" w:sz="0" w:space="0" w:color="auto"/>
      </w:divBdr>
    </w:div>
    <w:div w:id="268663317">
      <w:bodyDiv w:val="1"/>
      <w:marLeft w:val="0"/>
      <w:marRight w:val="0"/>
      <w:marTop w:val="0"/>
      <w:marBottom w:val="0"/>
      <w:divBdr>
        <w:top w:val="none" w:sz="0" w:space="0" w:color="auto"/>
        <w:left w:val="none" w:sz="0" w:space="0" w:color="auto"/>
        <w:bottom w:val="none" w:sz="0" w:space="0" w:color="auto"/>
        <w:right w:val="none" w:sz="0" w:space="0" w:color="auto"/>
      </w:divBdr>
    </w:div>
    <w:div w:id="321323373">
      <w:bodyDiv w:val="1"/>
      <w:marLeft w:val="0"/>
      <w:marRight w:val="0"/>
      <w:marTop w:val="0"/>
      <w:marBottom w:val="0"/>
      <w:divBdr>
        <w:top w:val="none" w:sz="0" w:space="0" w:color="auto"/>
        <w:left w:val="none" w:sz="0" w:space="0" w:color="auto"/>
        <w:bottom w:val="none" w:sz="0" w:space="0" w:color="auto"/>
        <w:right w:val="none" w:sz="0" w:space="0" w:color="auto"/>
      </w:divBdr>
    </w:div>
    <w:div w:id="382171411">
      <w:bodyDiv w:val="1"/>
      <w:marLeft w:val="0"/>
      <w:marRight w:val="0"/>
      <w:marTop w:val="0"/>
      <w:marBottom w:val="0"/>
      <w:divBdr>
        <w:top w:val="none" w:sz="0" w:space="0" w:color="auto"/>
        <w:left w:val="none" w:sz="0" w:space="0" w:color="auto"/>
        <w:bottom w:val="none" w:sz="0" w:space="0" w:color="auto"/>
        <w:right w:val="none" w:sz="0" w:space="0" w:color="auto"/>
      </w:divBdr>
    </w:div>
    <w:div w:id="448010060">
      <w:bodyDiv w:val="1"/>
      <w:marLeft w:val="0"/>
      <w:marRight w:val="0"/>
      <w:marTop w:val="0"/>
      <w:marBottom w:val="0"/>
      <w:divBdr>
        <w:top w:val="none" w:sz="0" w:space="0" w:color="auto"/>
        <w:left w:val="none" w:sz="0" w:space="0" w:color="auto"/>
        <w:bottom w:val="none" w:sz="0" w:space="0" w:color="auto"/>
        <w:right w:val="none" w:sz="0" w:space="0" w:color="auto"/>
      </w:divBdr>
    </w:div>
    <w:div w:id="496573527">
      <w:bodyDiv w:val="1"/>
      <w:marLeft w:val="0"/>
      <w:marRight w:val="0"/>
      <w:marTop w:val="0"/>
      <w:marBottom w:val="0"/>
      <w:divBdr>
        <w:top w:val="none" w:sz="0" w:space="0" w:color="auto"/>
        <w:left w:val="none" w:sz="0" w:space="0" w:color="auto"/>
        <w:bottom w:val="none" w:sz="0" w:space="0" w:color="auto"/>
        <w:right w:val="none" w:sz="0" w:space="0" w:color="auto"/>
      </w:divBdr>
    </w:div>
    <w:div w:id="655915202">
      <w:bodyDiv w:val="1"/>
      <w:marLeft w:val="0"/>
      <w:marRight w:val="0"/>
      <w:marTop w:val="0"/>
      <w:marBottom w:val="0"/>
      <w:divBdr>
        <w:top w:val="none" w:sz="0" w:space="0" w:color="auto"/>
        <w:left w:val="none" w:sz="0" w:space="0" w:color="auto"/>
        <w:bottom w:val="none" w:sz="0" w:space="0" w:color="auto"/>
        <w:right w:val="none" w:sz="0" w:space="0" w:color="auto"/>
      </w:divBdr>
    </w:div>
    <w:div w:id="682169263">
      <w:bodyDiv w:val="1"/>
      <w:marLeft w:val="0"/>
      <w:marRight w:val="0"/>
      <w:marTop w:val="0"/>
      <w:marBottom w:val="0"/>
      <w:divBdr>
        <w:top w:val="none" w:sz="0" w:space="0" w:color="auto"/>
        <w:left w:val="none" w:sz="0" w:space="0" w:color="auto"/>
        <w:bottom w:val="none" w:sz="0" w:space="0" w:color="auto"/>
        <w:right w:val="none" w:sz="0" w:space="0" w:color="auto"/>
      </w:divBdr>
    </w:div>
    <w:div w:id="865753049">
      <w:bodyDiv w:val="1"/>
      <w:marLeft w:val="0"/>
      <w:marRight w:val="0"/>
      <w:marTop w:val="0"/>
      <w:marBottom w:val="0"/>
      <w:divBdr>
        <w:top w:val="none" w:sz="0" w:space="0" w:color="auto"/>
        <w:left w:val="none" w:sz="0" w:space="0" w:color="auto"/>
        <w:bottom w:val="none" w:sz="0" w:space="0" w:color="auto"/>
        <w:right w:val="none" w:sz="0" w:space="0" w:color="auto"/>
      </w:divBdr>
    </w:div>
    <w:div w:id="946426066">
      <w:bodyDiv w:val="1"/>
      <w:marLeft w:val="0"/>
      <w:marRight w:val="0"/>
      <w:marTop w:val="0"/>
      <w:marBottom w:val="0"/>
      <w:divBdr>
        <w:top w:val="none" w:sz="0" w:space="0" w:color="auto"/>
        <w:left w:val="none" w:sz="0" w:space="0" w:color="auto"/>
        <w:bottom w:val="none" w:sz="0" w:space="0" w:color="auto"/>
        <w:right w:val="none" w:sz="0" w:space="0" w:color="auto"/>
      </w:divBdr>
    </w:div>
    <w:div w:id="1075206330">
      <w:bodyDiv w:val="1"/>
      <w:marLeft w:val="0"/>
      <w:marRight w:val="0"/>
      <w:marTop w:val="0"/>
      <w:marBottom w:val="0"/>
      <w:divBdr>
        <w:top w:val="none" w:sz="0" w:space="0" w:color="auto"/>
        <w:left w:val="none" w:sz="0" w:space="0" w:color="auto"/>
        <w:bottom w:val="none" w:sz="0" w:space="0" w:color="auto"/>
        <w:right w:val="none" w:sz="0" w:space="0" w:color="auto"/>
      </w:divBdr>
    </w:div>
    <w:div w:id="1117066499">
      <w:bodyDiv w:val="1"/>
      <w:marLeft w:val="0"/>
      <w:marRight w:val="0"/>
      <w:marTop w:val="0"/>
      <w:marBottom w:val="0"/>
      <w:divBdr>
        <w:top w:val="none" w:sz="0" w:space="0" w:color="auto"/>
        <w:left w:val="none" w:sz="0" w:space="0" w:color="auto"/>
        <w:bottom w:val="none" w:sz="0" w:space="0" w:color="auto"/>
        <w:right w:val="none" w:sz="0" w:space="0" w:color="auto"/>
      </w:divBdr>
    </w:div>
    <w:div w:id="1172179588">
      <w:bodyDiv w:val="1"/>
      <w:marLeft w:val="0"/>
      <w:marRight w:val="0"/>
      <w:marTop w:val="0"/>
      <w:marBottom w:val="0"/>
      <w:divBdr>
        <w:top w:val="none" w:sz="0" w:space="0" w:color="auto"/>
        <w:left w:val="none" w:sz="0" w:space="0" w:color="auto"/>
        <w:bottom w:val="none" w:sz="0" w:space="0" w:color="auto"/>
        <w:right w:val="none" w:sz="0" w:space="0" w:color="auto"/>
      </w:divBdr>
    </w:div>
    <w:div w:id="1243174098">
      <w:bodyDiv w:val="1"/>
      <w:marLeft w:val="0"/>
      <w:marRight w:val="0"/>
      <w:marTop w:val="0"/>
      <w:marBottom w:val="0"/>
      <w:divBdr>
        <w:top w:val="none" w:sz="0" w:space="0" w:color="auto"/>
        <w:left w:val="none" w:sz="0" w:space="0" w:color="auto"/>
        <w:bottom w:val="none" w:sz="0" w:space="0" w:color="auto"/>
        <w:right w:val="none" w:sz="0" w:space="0" w:color="auto"/>
      </w:divBdr>
    </w:div>
    <w:div w:id="1265071801">
      <w:bodyDiv w:val="1"/>
      <w:marLeft w:val="0"/>
      <w:marRight w:val="0"/>
      <w:marTop w:val="0"/>
      <w:marBottom w:val="0"/>
      <w:divBdr>
        <w:top w:val="none" w:sz="0" w:space="0" w:color="auto"/>
        <w:left w:val="none" w:sz="0" w:space="0" w:color="auto"/>
        <w:bottom w:val="none" w:sz="0" w:space="0" w:color="auto"/>
        <w:right w:val="none" w:sz="0" w:space="0" w:color="auto"/>
      </w:divBdr>
      <w:divsChild>
        <w:div w:id="8651962">
          <w:marLeft w:val="0"/>
          <w:marRight w:val="0"/>
          <w:marTop w:val="0"/>
          <w:marBottom w:val="0"/>
          <w:divBdr>
            <w:top w:val="none" w:sz="0" w:space="0" w:color="auto"/>
            <w:left w:val="none" w:sz="0" w:space="0" w:color="auto"/>
            <w:bottom w:val="none" w:sz="0" w:space="0" w:color="auto"/>
            <w:right w:val="none" w:sz="0" w:space="0" w:color="auto"/>
          </w:divBdr>
          <w:divsChild>
            <w:div w:id="2056418732">
              <w:marLeft w:val="0"/>
              <w:marRight w:val="0"/>
              <w:marTop w:val="0"/>
              <w:marBottom w:val="0"/>
              <w:divBdr>
                <w:top w:val="none" w:sz="0" w:space="0" w:color="auto"/>
                <w:left w:val="none" w:sz="0" w:space="0" w:color="auto"/>
                <w:bottom w:val="none" w:sz="0" w:space="0" w:color="auto"/>
                <w:right w:val="none" w:sz="0" w:space="0" w:color="auto"/>
              </w:divBdr>
              <w:divsChild>
                <w:div w:id="1564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50737">
      <w:bodyDiv w:val="1"/>
      <w:marLeft w:val="0"/>
      <w:marRight w:val="0"/>
      <w:marTop w:val="0"/>
      <w:marBottom w:val="0"/>
      <w:divBdr>
        <w:top w:val="none" w:sz="0" w:space="0" w:color="auto"/>
        <w:left w:val="none" w:sz="0" w:space="0" w:color="auto"/>
        <w:bottom w:val="none" w:sz="0" w:space="0" w:color="auto"/>
        <w:right w:val="none" w:sz="0" w:space="0" w:color="auto"/>
      </w:divBdr>
    </w:div>
    <w:div w:id="1355421044">
      <w:bodyDiv w:val="1"/>
      <w:marLeft w:val="0"/>
      <w:marRight w:val="0"/>
      <w:marTop w:val="0"/>
      <w:marBottom w:val="0"/>
      <w:divBdr>
        <w:top w:val="none" w:sz="0" w:space="0" w:color="auto"/>
        <w:left w:val="none" w:sz="0" w:space="0" w:color="auto"/>
        <w:bottom w:val="none" w:sz="0" w:space="0" w:color="auto"/>
        <w:right w:val="none" w:sz="0" w:space="0" w:color="auto"/>
      </w:divBdr>
    </w:div>
    <w:div w:id="1414011277">
      <w:bodyDiv w:val="1"/>
      <w:marLeft w:val="0"/>
      <w:marRight w:val="0"/>
      <w:marTop w:val="0"/>
      <w:marBottom w:val="0"/>
      <w:divBdr>
        <w:top w:val="none" w:sz="0" w:space="0" w:color="auto"/>
        <w:left w:val="none" w:sz="0" w:space="0" w:color="auto"/>
        <w:bottom w:val="none" w:sz="0" w:space="0" w:color="auto"/>
        <w:right w:val="none" w:sz="0" w:space="0" w:color="auto"/>
      </w:divBdr>
    </w:div>
    <w:div w:id="1479567870">
      <w:bodyDiv w:val="1"/>
      <w:marLeft w:val="0"/>
      <w:marRight w:val="0"/>
      <w:marTop w:val="0"/>
      <w:marBottom w:val="0"/>
      <w:divBdr>
        <w:top w:val="none" w:sz="0" w:space="0" w:color="auto"/>
        <w:left w:val="none" w:sz="0" w:space="0" w:color="auto"/>
        <w:bottom w:val="none" w:sz="0" w:space="0" w:color="auto"/>
        <w:right w:val="none" w:sz="0" w:space="0" w:color="auto"/>
      </w:divBdr>
    </w:div>
    <w:div w:id="1532381274">
      <w:bodyDiv w:val="1"/>
      <w:marLeft w:val="0"/>
      <w:marRight w:val="0"/>
      <w:marTop w:val="0"/>
      <w:marBottom w:val="0"/>
      <w:divBdr>
        <w:top w:val="none" w:sz="0" w:space="0" w:color="auto"/>
        <w:left w:val="none" w:sz="0" w:space="0" w:color="auto"/>
        <w:bottom w:val="none" w:sz="0" w:space="0" w:color="auto"/>
        <w:right w:val="none" w:sz="0" w:space="0" w:color="auto"/>
      </w:divBdr>
    </w:div>
    <w:div w:id="1569146606">
      <w:bodyDiv w:val="1"/>
      <w:marLeft w:val="0"/>
      <w:marRight w:val="0"/>
      <w:marTop w:val="0"/>
      <w:marBottom w:val="0"/>
      <w:divBdr>
        <w:top w:val="none" w:sz="0" w:space="0" w:color="auto"/>
        <w:left w:val="none" w:sz="0" w:space="0" w:color="auto"/>
        <w:bottom w:val="none" w:sz="0" w:space="0" w:color="auto"/>
        <w:right w:val="none" w:sz="0" w:space="0" w:color="auto"/>
      </w:divBdr>
    </w:div>
    <w:div w:id="1639874301">
      <w:bodyDiv w:val="1"/>
      <w:marLeft w:val="0"/>
      <w:marRight w:val="0"/>
      <w:marTop w:val="0"/>
      <w:marBottom w:val="0"/>
      <w:divBdr>
        <w:top w:val="none" w:sz="0" w:space="0" w:color="auto"/>
        <w:left w:val="none" w:sz="0" w:space="0" w:color="auto"/>
        <w:bottom w:val="none" w:sz="0" w:space="0" w:color="auto"/>
        <w:right w:val="none" w:sz="0" w:space="0" w:color="auto"/>
      </w:divBdr>
    </w:div>
    <w:div w:id="1672874253">
      <w:bodyDiv w:val="1"/>
      <w:marLeft w:val="0"/>
      <w:marRight w:val="0"/>
      <w:marTop w:val="0"/>
      <w:marBottom w:val="0"/>
      <w:divBdr>
        <w:top w:val="none" w:sz="0" w:space="0" w:color="auto"/>
        <w:left w:val="none" w:sz="0" w:space="0" w:color="auto"/>
        <w:bottom w:val="none" w:sz="0" w:space="0" w:color="auto"/>
        <w:right w:val="none" w:sz="0" w:space="0" w:color="auto"/>
      </w:divBdr>
    </w:div>
    <w:div w:id="1699043384">
      <w:bodyDiv w:val="1"/>
      <w:marLeft w:val="0"/>
      <w:marRight w:val="0"/>
      <w:marTop w:val="0"/>
      <w:marBottom w:val="0"/>
      <w:divBdr>
        <w:top w:val="none" w:sz="0" w:space="0" w:color="auto"/>
        <w:left w:val="none" w:sz="0" w:space="0" w:color="auto"/>
        <w:bottom w:val="none" w:sz="0" w:space="0" w:color="auto"/>
        <w:right w:val="none" w:sz="0" w:space="0" w:color="auto"/>
      </w:divBdr>
    </w:div>
    <w:div w:id="1764493028">
      <w:bodyDiv w:val="1"/>
      <w:marLeft w:val="0"/>
      <w:marRight w:val="0"/>
      <w:marTop w:val="0"/>
      <w:marBottom w:val="0"/>
      <w:divBdr>
        <w:top w:val="none" w:sz="0" w:space="0" w:color="auto"/>
        <w:left w:val="none" w:sz="0" w:space="0" w:color="auto"/>
        <w:bottom w:val="none" w:sz="0" w:space="0" w:color="auto"/>
        <w:right w:val="none" w:sz="0" w:space="0" w:color="auto"/>
      </w:divBdr>
    </w:div>
    <w:div w:id="1767117737">
      <w:bodyDiv w:val="1"/>
      <w:marLeft w:val="0"/>
      <w:marRight w:val="0"/>
      <w:marTop w:val="0"/>
      <w:marBottom w:val="0"/>
      <w:divBdr>
        <w:top w:val="none" w:sz="0" w:space="0" w:color="auto"/>
        <w:left w:val="none" w:sz="0" w:space="0" w:color="auto"/>
        <w:bottom w:val="none" w:sz="0" w:space="0" w:color="auto"/>
        <w:right w:val="none" w:sz="0" w:space="0" w:color="auto"/>
      </w:divBdr>
    </w:div>
    <w:div w:id="1828742315">
      <w:bodyDiv w:val="1"/>
      <w:marLeft w:val="0"/>
      <w:marRight w:val="0"/>
      <w:marTop w:val="0"/>
      <w:marBottom w:val="0"/>
      <w:divBdr>
        <w:top w:val="none" w:sz="0" w:space="0" w:color="auto"/>
        <w:left w:val="none" w:sz="0" w:space="0" w:color="auto"/>
        <w:bottom w:val="none" w:sz="0" w:space="0" w:color="auto"/>
        <w:right w:val="none" w:sz="0" w:space="0" w:color="auto"/>
      </w:divBdr>
    </w:div>
    <w:div w:id="1830636848">
      <w:bodyDiv w:val="1"/>
      <w:marLeft w:val="0"/>
      <w:marRight w:val="0"/>
      <w:marTop w:val="0"/>
      <w:marBottom w:val="0"/>
      <w:divBdr>
        <w:top w:val="none" w:sz="0" w:space="0" w:color="auto"/>
        <w:left w:val="none" w:sz="0" w:space="0" w:color="auto"/>
        <w:bottom w:val="none" w:sz="0" w:space="0" w:color="auto"/>
        <w:right w:val="none" w:sz="0" w:space="0" w:color="auto"/>
      </w:divBdr>
    </w:div>
    <w:div w:id="1838381217">
      <w:bodyDiv w:val="1"/>
      <w:marLeft w:val="0"/>
      <w:marRight w:val="0"/>
      <w:marTop w:val="0"/>
      <w:marBottom w:val="0"/>
      <w:divBdr>
        <w:top w:val="none" w:sz="0" w:space="0" w:color="auto"/>
        <w:left w:val="none" w:sz="0" w:space="0" w:color="auto"/>
        <w:bottom w:val="none" w:sz="0" w:space="0" w:color="auto"/>
        <w:right w:val="none" w:sz="0" w:space="0" w:color="auto"/>
      </w:divBdr>
    </w:div>
    <w:div w:id="1908833127">
      <w:bodyDiv w:val="1"/>
      <w:marLeft w:val="0"/>
      <w:marRight w:val="0"/>
      <w:marTop w:val="0"/>
      <w:marBottom w:val="0"/>
      <w:divBdr>
        <w:top w:val="none" w:sz="0" w:space="0" w:color="auto"/>
        <w:left w:val="none" w:sz="0" w:space="0" w:color="auto"/>
        <w:bottom w:val="none" w:sz="0" w:space="0" w:color="auto"/>
        <w:right w:val="none" w:sz="0" w:space="0" w:color="auto"/>
      </w:divBdr>
    </w:div>
    <w:div w:id="20761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AD5541599F60344B9375CBBAC39ADBE0" ma:contentTypeVersion="4" ma:contentTypeDescription="Een nieuw document maken." ma:contentTypeScope="" ma:versionID="b2db76bcb41ea36f579ee09e52d83ac1">
  <xsd:schema xmlns:xsd="http://www.w3.org/2001/XMLSchema" xmlns:xs="http://www.w3.org/2001/XMLSchema" xmlns:p="http://schemas.microsoft.com/office/2006/metadata/properties" xmlns:ns3="fe38e462-8781-497d-bd04-4001f384e0e3" targetNamespace="http://schemas.microsoft.com/office/2006/metadata/properties" ma:root="true" ma:fieldsID="3bc6f7ce95db2ed292148a3bcfe62aec" ns3:_="">
    <xsd:import namespace="fe38e462-8781-497d-bd04-4001f384e0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e462-8781-497d-bd04-4001f384e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A1118-9360-4D62-8DFE-6B7437C781A7}">
  <ds:schemaRefs>
    <ds:schemaRef ds:uri="http://schemas.microsoft.com/sharepoint/v3/contenttype/forms"/>
  </ds:schemaRefs>
</ds:datastoreItem>
</file>

<file path=customXml/itemProps2.xml><?xml version="1.0" encoding="utf-8"?>
<ds:datastoreItem xmlns:ds="http://schemas.openxmlformats.org/officeDocument/2006/customXml" ds:itemID="{51741755-B332-4539-96AE-10CEA7111B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27A714-5614-411C-8EF4-F56DAF279C2D}">
  <ds:schemaRefs>
    <ds:schemaRef ds:uri="http://schemas.openxmlformats.org/officeDocument/2006/bibliography"/>
  </ds:schemaRefs>
</ds:datastoreItem>
</file>

<file path=customXml/itemProps4.xml><?xml version="1.0" encoding="utf-8"?>
<ds:datastoreItem xmlns:ds="http://schemas.openxmlformats.org/officeDocument/2006/customXml" ds:itemID="{21CF441A-4872-42D2-931F-C9123BD5C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e462-8781-497d-bd04-4001f384e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Walsemann</dc:creator>
  <cp:lastModifiedBy>Aart Barkey Wolf</cp:lastModifiedBy>
  <cp:revision>12</cp:revision>
  <cp:lastPrinted>2019-12-31T13:53:00Z</cp:lastPrinted>
  <dcterms:created xsi:type="dcterms:W3CDTF">2025-09-12T17:24:00Z</dcterms:created>
  <dcterms:modified xsi:type="dcterms:W3CDTF">2025-09-12T17:35:00Z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0x010100AD5541599F60344B9375CBBAC39ADBE0</vt:lpwstr>
  </property>
</Properties>
</file>